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41" w:rsidRPr="00275041" w:rsidRDefault="00275041" w:rsidP="00275041">
      <w:pPr>
        <w:pStyle w:val="a3"/>
        <w:spacing w:before="5" w:line="360" w:lineRule="auto"/>
        <w:ind w:firstLine="709"/>
        <w:jc w:val="both"/>
        <w:rPr>
          <w:b/>
          <w:color w:val="0A0A0A"/>
          <w:w w:val="105"/>
          <w:sz w:val="28"/>
          <w:szCs w:val="28"/>
        </w:rPr>
      </w:pPr>
      <w:bookmarkStart w:id="0" w:name="_GoBack"/>
      <w:bookmarkEnd w:id="0"/>
      <w:r w:rsidRPr="00275041">
        <w:rPr>
          <w:b/>
          <w:color w:val="0A0A0A"/>
          <w:w w:val="105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275041">
        <w:rPr>
          <w:b/>
          <w:color w:val="0A0A0A"/>
          <w:w w:val="105"/>
          <w:sz w:val="28"/>
          <w:szCs w:val="28"/>
        </w:rPr>
        <w:t>с</w:t>
      </w:r>
      <w:proofErr w:type="gramEnd"/>
      <w:r w:rsidRPr="00275041">
        <w:rPr>
          <w:b/>
          <w:color w:val="0A0A0A"/>
          <w:w w:val="105"/>
          <w:sz w:val="28"/>
          <w:szCs w:val="28"/>
        </w:rPr>
        <w:t>: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-Конституцией Российской Федерации;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-Земельным кодексом Российской Федерации от 25.10.2001 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№ 136-ФЗ;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-Градостроительным кодексом Российской Федерации от 29.12.2004 № 190-ФЗ;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25.10.2001 № 137-ФЗ «О введении в действие Земельного кодекса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06.10.2003 № 131-ФЗ «Об общих принципах организации местного самоуправления в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27.07.2006 № 152-ФЗ «О персональных данных»;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13.07.2015 № 218-ФЗ «О государственной регистрации недвижимости»;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24.07.2002 № 101-ФЗ «Об обороте земель сельскохозяйственного назначения»;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27.07.2010 № 210-ФЗ «Об организации предоставления государственных и муниципальных услуг»;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</w:t>
      </w:r>
      <w:r>
        <w:rPr>
          <w:color w:val="0A0A0A"/>
          <w:w w:val="105"/>
          <w:sz w:val="28"/>
          <w:szCs w:val="28"/>
        </w:rPr>
        <w:t>№</w:t>
      </w:r>
      <w:r w:rsidRPr="004C7A10">
        <w:rPr>
          <w:color w:val="0A0A0A"/>
          <w:w w:val="105"/>
          <w:sz w:val="28"/>
          <w:szCs w:val="28"/>
        </w:rPr>
        <w:t xml:space="preserve"> 20»;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-Постановлением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proofErr w:type="gramStart"/>
      <w:r>
        <w:rPr>
          <w:color w:val="0A0A0A"/>
          <w:w w:val="105"/>
          <w:sz w:val="28"/>
          <w:szCs w:val="28"/>
        </w:rPr>
        <w:lastRenderedPageBreak/>
        <w:t>-</w:t>
      </w:r>
      <w:r w:rsidRPr="00275041">
        <w:t xml:space="preserve"> </w:t>
      </w:r>
      <w:r w:rsidRPr="00275041">
        <w:rPr>
          <w:color w:val="0A0A0A"/>
          <w:w w:val="105"/>
          <w:sz w:val="28"/>
          <w:szCs w:val="28"/>
        </w:rPr>
        <w:t>Постановление</w:t>
      </w:r>
      <w:r>
        <w:rPr>
          <w:color w:val="0A0A0A"/>
          <w:w w:val="105"/>
          <w:sz w:val="28"/>
          <w:szCs w:val="28"/>
        </w:rPr>
        <w:t>м</w:t>
      </w:r>
      <w:r w:rsidRPr="00275041">
        <w:rPr>
          <w:color w:val="0A0A0A"/>
          <w:w w:val="105"/>
          <w:sz w:val="28"/>
          <w:szCs w:val="28"/>
        </w:rPr>
        <w:t xml:space="preserve"> Правительства РФ от 02.02.2024 </w:t>
      </w:r>
      <w:r>
        <w:rPr>
          <w:color w:val="0A0A0A"/>
          <w:w w:val="105"/>
          <w:sz w:val="28"/>
          <w:szCs w:val="28"/>
        </w:rPr>
        <w:t>№</w:t>
      </w:r>
      <w:r w:rsidRPr="00275041">
        <w:rPr>
          <w:color w:val="0A0A0A"/>
          <w:w w:val="105"/>
          <w:sz w:val="28"/>
          <w:szCs w:val="28"/>
        </w:rPr>
        <w:t xml:space="preserve"> 112 </w:t>
      </w:r>
      <w:r>
        <w:rPr>
          <w:color w:val="0A0A0A"/>
          <w:w w:val="105"/>
          <w:sz w:val="28"/>
          <w:szCs w:val="28"/>
        </w:rPr>
        <w:t>«</w:t>
      </w:r>
      <w:r w:rsidRPr="00275041">
        <w:rPr>
          <w:color w:val="0A0A0A"/>
          <w:w w:val="105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</w:t>
      </w:r>
      <w:proofErr w:type="gramEnd"/>
      <w:r w:rsidRPr="00275041">
        <w:rPr>
          <w:color w:val="0A0A0A"/>
          <w:w w:val="105"/>
          <w:sz w:val="28"/>
          <w:szCs w:val="28"/>
        </w:rPr>
        <w:t xml:space="preserve">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</w:t>
      </w:r>
      <w:r>
        <w:rPr>
          <w:color w:val="0A0A0A"/>
          <w:w w:val="105"/>
          <w:sz w:val="28"/>
          <w:szCs w:val="28"/>
        </w:rPr>
        <w:t>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11.03.2005 № 94-ГД «О земле»;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B322DD">
        <w:rPr>
          <w:color w:val="0A0A0A"/>
          <w:w w:val="105"/>
          <w:sz w:val="28"/>
          <w:szCs w:val="28"/>
        </w:rPr>
        <w:t xml:space="preserve">-Уставом </w:t>
      </w:r>
      <w:r w:rsidR="00B322DD" w:rsidRPr="00B322DD">
        <w:rPr>
          <w:color w:val="0A0A0A"/>
          <w:w w:val="105"/>
          <w:sz w:val="28"/>
          <w:szCs w:val="28"/>
        </w:rPr>
        <w:t xml:space="preserve">сельского поселения </w:t>
      </w:r>
      <w:proofErr w:type="spellStart"/>
      <w:r w:rsidR="00B81144">
        <w:rPr>
          <w:color w:val="0A0A0A"/>
          <w:w w:val="105"/>
          <w:sz w:val="28"/>
          <w:szCs w:val="28"/>
        </w:rPr>
        <w:t>Пискалы</w:t>
      </w:r>
      <w:proofErr w:type="spellEnd"/>
      <w:r w:rsidR="00B322DD" w:rsidRPr="00B322DD">
        <w:rPr>
          <w:color w:val="0A0A0A"/>
          <w:w w:val="105"/>
          <w:sz w:val="28"/>
          <w:szCs w:val="28"/>
        </w:rPr>
        <w:t xml:space="preserve"> </w:t>
      </w:r>
      <w:r w:rsidRPr="00B322DD">
        <w:rPr>
          <w:color w:val="0A0A0A"/>
          <w:w w:val="105"/>
          <w:sz w:val="28"/>
          <w:szCs w:val="28"/>
        </w:rPr>
        <w:t xml:space="preserve">муниципального района </w:t>
      </w:r>
      <w:proofErr w:type="gramStart"/>
      <w:r w:rsidRPr="00B322DD">
        <w:rPr>
          <w:color w:val="0A0A0A"/>
          <w:w w:val="105"/>
          <w:sz w:val="28"/>
          <w:szCs w:val="28"/>
        </w:rPr>
        <w:t>Ставропольский</w:t>
      </w:r>
      <w:proofErr w:type="gramEnd"/>
      <w:r w:rsidRPr="00B322DD">
        <w:rPr>
          <w:color w:val="0A0A0A"/>
          <w:w w:val="105"/>
          <w:sz w:val="28"/>
          <w:szCs w:val="28"/>
        </w:rPr>
        <w:t xml:space="preserve"> Самарской области;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-настоящим Административным регламентом.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041"/>
    <w:rsid w:val="000236A7"/>
    <w:rsid w:val="00160B61"/>
    <w:rsid w:val="001E01A1"/>
    <w:rsid w:val="00275041"/>
    <w:rsid w:val="003664F4"/>
    <w:rsid w:val="003F54FA"/>
    <w:rsid w:val="00644DE7"/>
    <w:rsid w:val="007222E8"/>
    <w:rsid w:val="0088552D"/>
    <w:rsid w:val="009778AE"/>
    <w:rsid w:val="00A745AD"/>
    <w:rsid w:val="00B322DD"/>
    <w:rsid w:val="00B81144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5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75041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4</cp:revision>
  <dcterms:created xsi:type="dcterms:W3CDTF">2024-07-19T11:13:00Z</dcterms:created>
  <dcterms:modified xsi:type="dcterms:W3CDTF">2024-08-13T04:25:00Z</dcterms:modified>
</cp:coreProperties>
</file>