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Приложение к решению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Собрания представителей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сельского поселения Пискалы № 49 от 27.06.2012</w:t>
      </w:r>
    </w:p>
    <w:p w:rsidR="00AE158C" w:rsidRDefault="00AE158C" w:rsidP="00AE158C">
      <w:pPr>
        <w:ind w:left="360" w:right="-1"/>
        <w:jc w:val="right"/>
        <w:rPr>
          <w:rFonts w:ascii="Times New Roman" w:hAnsi="Times New Roman" w:cs="Times New Roman"/>
          <w:sz w:val="24"/>
          <w:szCs w:val="24"/>
        </w:rPr>
      </w:pPr>
    </w:p>
    <w:p w:rsidR="00AE158C" w:rsidRPr="00834671" w:rsidRDefault="00AE158C" w:rsidP="00AE158C">
      <w:pPr>
        <w:pStyle w:val="a3"/>
        <w:spacing w:after="0" w:afterAutospacing="0"/>
        <w:jc w:val="center"/>
        <w:rPr>
          <w:b/>
          <w:color w:val="000000"/>
          <w:sz w:val="27"/>
          <w:szCs w:val="27"/>
        </w:rPr>
      </w:pPr>
      <w:r w:rsidRPr="00834671">
        <w:rPr>
          <w:b/>
          <w:color w:val="000000"/>
          <w:sz w:val="27"/>
          <w:szCs w:val="27"/>
        </w:rPr>
        <w:t>Правила</w:t>
      </w:r>
    </w:p>
    <w:p w:rsidR="00AE158C" w:rsidRDefault="00AE158C" w:rsidP="00AE158C">
      <w:pPr>
        <w:pStyle w:val="a3"/>
        <w:spacing w:after="0" w:afterAutospacing="0"/>
        <w:jc w:val="center"/>
        <w:rPr>
          <w:b/>
          <w:color w:val="000000"/>
          <w:sz w:val="27"/>
          <w:szCs w:val="27"/>
        </w:rPr>
      </w:pPr>
      <w:r w:rsidRPr="00834671">
        <w:rPr>
          <w:b/>
          <w:color w:val="000000"/>
          <w:sz w:val="27"/>
          <w:szCs w:val="27"/>
        </w:rPr>
        <w:t>благоустройства и санитарного содержания сельского поселения</w:t>
      </w:r>
      <w:r>
        <w:rPr>
          <w:b/>
          <w:color w:val="000000"/>
          <w:sz w:val="27"/>
          <w:szCs w:val="27"/>
        </w:rPr>
        <w:t xml:space="preserve"> Пискалы</w:t>
      </w:r>
    </w:p>
    <w:p w:rsidR="00EC54F5" w:rsidRPr="006A5F18" w:rsidRDefault="00EC54F5" w:rsidP="00EC54F5">
      <w:pPr>
        <w:spacing w:before="100" w:beforeAutospacing="1" w:after="0"/>
        <w:ind w:left="-539"/>
        <w:jc w:val="center"/>
        <w:rPr>
          <w:color w:val="FF0000"/>
        </w:rPr>
      </w:pPr>
      <w:r w:rsidRPr="006A5F18">
        <w:rPr>
          <w:color w:val="FF0000"/>
        </w:rPr>
        <w:t xml:space="preserve">(в редакции Решения Собрания представителей сельского поселения Пискалы </w:t>
      </w:r>
      <w:r w:rsidRPr="006A5F18">
        <w:rPr>
          <w:color w:val="FF0000"/>
        </w:rPr>
        <w:br/>
        <w:t xml:space="preserve">муниципального района </w:t>
      </w:r>
      <w:proofErr w:type="gramStart"/>
      <w:r w:rsidRPr="006A5F18">
        <w:rPr>
          <w:color w:val="FF0000"/>
        </w:rPr>
        <w:t>Ставропольский</w:t>
      </w:r>
      <w:proofErr w:type="gramEnd"/>
      <w:r w:rsidRPr="006A5F18">
        <w:rPr>
          <w:color w:val="FF0000"/>
        </w:rPr>
        <w:t xml:space="preserve"> Самарской области от </w:t>
      </w:r>
      <w:r w:rsidR="000B5AD2">
        <w:rPr>
          <w:color w:val="FF0000"/>
        </w:rPr>
        <w:t>26.08.2015</w:t>
      </w:r>
      <w:r w:rsidRPr="006A5F18">
        <w:rPr>
          <w:color w:val="FF0000"/>
        </w:rPr>
        <w:t xml:space="preserve"> № 1</w:t>
      </w:r>
      <w:r w:rsidR="000B5AD2">
        <w:rPr>
          <w:color w:val="FF0000"/>
        </w:rPr>
        <w:t>43</w:t>
      </w:r>
      <w:r w:rsidRPr="006A5F18">
        <w:rPr>
          <w:color w:val="FF0000"/>
        </w:rPr>
        <w:t>)</w:t>
      </w:r>
    </w:p>
    <w:p w:rsidR="00EC54F5" w:rsidRDefault="00EC54F5" w:rsidP="00AE158C">
      <w:pPr>
        <w:pStyle w:val="a3"/>
        <w:spacing w:after="0" w:afterAutospacing="0"/>
        <w:jc w:val="center"/>
        <w:rPr>
          <w:b/>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1.1. Настоящие правила благоустройства, уборки и санитарного содержания территории сельского поселения Пискалы (далее по тексту – Правила) разработаны с целью обеспечения должного санитарно-эстетического состояния населенных пунктов сельского поселения Пискалы и межселенных территорий в соответствии с Федеральным законом «О санитарно-эпидемиологическом благополучии населения», законами Самарской области, санитарными правилами, техническими противопожарными и другими нормативными актами.</w:t>
      </w:r>
    </w:p>
    <w:p w:rsidR="00AE158C" w:rsidRDefault="00AE158C" w:rsidP="00AE158C">
      <w:pPr>
        <w:pStyle w:val="a3"/>
        <w:spacing w:after="0" w:afterAutospacing="0"/>
        <w:jc w:val="both"/>
        <w:rPr>
          <w:color w:val="000000"/>
          <w:sz w:val="27"/>
          <w:szCs w:val="27"/>
        </w:rPr>
      </w:pPr>
      <w:r>
        <w:rPr>
          <w:color w:val="000000"/>
          <w:sz w:val="27"/>
          <w:szCs w:val="27"/>
        </w:rPr>
        <w:t>Правила благоустройства территории обязательны для всех физических и юридических лиц, независимо от их организационно-правовых форм, путем заключения договора.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1.2.В настоящих Правилах используются понятия:</w:t>
      </w:r>
    </w:p>
    <w:p w:rsidR="00AE158C" w:rsidRDefault="00AE158C" w:rsidP="00AE158C">
      <w:pPr>
        <w:pStyle w:val="a3"/>
        <w:spacing w:after="0" w:afterAutospacing="0"/>
        <w:jc w:val="both"/>
        <w:rPr>
          <w:color w:val="000000"/>
          <w:sz w:val="27"/>
          <w:szCs w:val="27"/>
        </w:rPr>
      </w:pPr>
      <w:r>
        <w:rPr>
          <w:color w:val="000000"/>
          <w:sz w:val="27"/>
          <w:szCs w:val="27"/>
        </w:rPr>
        <w:t>благоустройство – комплекс мероприятий, направленных на обеспечение и улучшение санитарного и эстетического состояния территории сельского поселения Пискалы повышение комфортности условий проживания для жителей сельского поселения Пискалы поддержание единого архитектурного облика населенных пунктов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AE158C" w:rsidRDefault="00AE158C" w:rsidP="00AE158C">
      <w:pPr>
        <w:pStyle w:val="a3"/>
        <w:spacing w:after="0" w:afterAutospacing="0"/>
        <w:jc w:val="both"/>
        <w:rPr>
          <w:color w:val="000000"/>
          <w:sz w:val="27"/>
          <w:szCs w:val="27"/>
        </w:rPr>
      </w:pPr>
      <w:r>
        <w:rPr>
          <w:color w:val="000000"/>
          <w:sz w:val="27"/>
          <w:szCs w:val="27"/>
        </w:rPr>
        <w:lastRenderedPageBreak/>
        <w:t>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территория общего пользования - прилегающая территория и другая территория (парки, скверы, рощи, сады, бульвары, площади, улицы и т. д.);</w:t>
      </w:r>
      <w:proofErr w:type="gramEnd"/>
    </w:p>
    <w:p w:rsidR="00AE158C" w:rsidRDefault="00AE158C" w:rsidP="00AE158C">
      <w:pPr>
        <w:pStyle w:val="a3"/>
        <w:spacing w:after="0" w:afterAutospacing="0"/>
        <w:jc w:val="both"/>
        <w:rPr>
          <w:color w:val="000000"/>
          <w:sz w:val="27"/>
          <w:szCs w:val="27"/>
        </w:rPr>
      </w:pPr>
      <w:proofErr w:type="gramStart"/>
      <w:r>
        <w:rPr>
          <w:color w:val="000000"/>
          <w:sz w:val="27"/>
          <w:szCs w:val="27"/>
        </w:rPr>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AE158C" w:rsidRDefault="00AE158C" w:rsidP="00AE158C">
      <w:pPr>
        <w:pStyle w:val="a3"/>
        <w:spacing w:after="0" w:afterAutospacing="0"/>
        <w:jc w:val="both"/>
        <w:rPr>
          <w:color w:val="000000"/>
          <w:sz w:val="27"/>
          <w:szCs w:val="27"/>
        </w:rPr>
      </w:pPr>
      <w:r>
        <w:rPr>
          <w:color w:val="000000"/>
          <w:sz w:val="27"/>
          <w:szCs w:val="27"/>
        </w:rPr>
        <w:t>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AE158C" w:rsidRDefault="00AE158C" w:rsidP="00AE158C">
      <w:pPr>
        <w:pStyle w:val="a3"/>
        <w:spacing w:after="0" w:afterAutospacing="0"/>
        <w:jc w:val="both"/>
        <w:rPr>
          <w:color w:val="000000"/>
          <w:sz w:val="27"/>
          <w:szCs w:val="27"/>
        </w:rPr>
      </w:pPr>
      <w:r>
        <w:rPr>
          <w:color w:val="000000"/>
          <w:sz w:val="27"/>
          <w:szCs w:val="27"/>
        </w:rPr>
        <w:t>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зеленые насаждения - древесные и кустарниковые растения;</w:t>
      </w:r>
    </w:p>
    <w:p w:rsidR="00AE158C" w:rsidRDefault="00AE158C" w:rsidP="00AE158C">
      <w:pPr>
        <w:pStyle w:val="a3"/>
        <w:spacing w:after="0" w:afterAutospacing="0"/>
        <w:jc w:val="both"/>
        <w:rPr>
          <w:color w:val="000000"/>
          <w:sz w:val="27"/>
          <w:szCs w:val="27"/>
        </w:rPr>
      </w:pPr>
      <w:r>
        <w:rPr>
          <w:color w:val="000000"/>
          <w:sz w:val="27"/>
          <w:szCs w:val="27"/>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AE158C" w:rsidRDefault="00AE158C" w:rsidP="00AE158C">
      <w:pPr>
        <w:pStyle w:val="a3"/>
        <w:spacing w:after="0" w:afterAutospacing="0"/>
        <w:jc w:val="both"/>
        <w:rPr>
          <w:color w:val="000000"/>
          <w:sz w:val="27"/>
          <w:szCs w:val="27"/>
        </w:rPr>
      </w:pPr>
      <w:r>
        <w:rPr>
          <w:color w:val="000000"/>
          <w:sz w:val="27"/>
          <w:szCs w:val="27"/>
        </w:rPr>
        <w:t>производитель отходов - физическое или юридическое лицо, образующее отходы в результате жизненной и производственной деятельности человека.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1.4.Настоящие Правила содержат разделы:</w:t>
      </w:r>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 с/</w:t>
      </w:r>
      <w:proofErr w:type="gramStart"/>
      <w:r>
        <w:rPr>
          <w:color w:val="000000"/>
          <w:sz w:val="27"/>
          <w:szCs w:val="27"/>
        </w:rPr>
        <w:t>п</w:t>
      </w:r>
      <w:proofErr w:type="gramEnd"/>
      <w:r>
        <w:rPr>
          <w:color w:val="000000"/>
          <w:sz w:val="27"/>
          <w:szCs w:val="27"/>
        </w:rPr>
        <w:t xml:space="preserve"> Пискалы.</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lastRenderedPageBreak/>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12. Контроль и ответственность за нарушение Правил благоустройства, уборки и санитарного содержания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w:t>
      </w:r>
    </w:p>
    <w:p w:rsidR="007309B6" w:rsidRDefault="007309B6" w:rsidP="007309B6">
      <w:pPr>
        <w:pStyle w:val="a3"/>
        <w:spacing w:after="0"/>
        <w:ind w:left="403"/>
      </w:pPr>
      <w:r>
        <w:rPr>
          <w:b/>
          <w:bCs/>
          <w:color w:val="000000"/>
        </w:rPr>
        <w:t xml:space="preserve">2.1 Физическим и юридическим лицам, </w:t>
      </w:r>
      <w:r>
        <w:rPr>
          <w:color w:val="000000"/>
        </w:rPr>
        <w:t xml:space="preserve">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w:t>
      </w:r>
      <w:r>
        <w:rPr>
          <w:b/>
          <w:bCs/>
          <w:color w:val="000000"/>
        </w:rPr>
        <w:t>не допускать зарастания прилегающей территории бурьяном.</w:t>
      </w:r>
      <w:r>
        <w:rPr>
          <w:color w:val="000000"/>
        </w:rPr>
        <w:t xml:space="preserve"> </w:t>
      </w:r>
    </w:p>
    <w:p w:rsidR="007309B6" w:rsidRDefault="007309B6" w:rsidP="007309B6">
      <w:pPr>
        <w:pStyle w:val="a3"/>
        <w:spacing w:after="0"/>
        <w:ind w:left="403"/>
      </w:pPr>
      <w:r>
        <w:rPr>
          <w:b/>
          <w:bCs/>
          <w:color w:val="000000"/>
        </w:rPr>
        <w:t>Запрещается складирование мусора, строительных материалов, грунта, навоза, хранение имущества и техники на прилегающих территориях.</w:t>
      </w:r>
    </w:p>
    <w:p w:rsidR="007309B6" w:rsidRDefault="007309B6" w:rsidP="007309B6">
      <w:pPr>
        <w:pStyle w:val="a3"/>
        <w:spacing w:after="0"/>
        <w:ind w:left="403"/>
      </w:pPr>
      <w:r>
        <w:rPr>
          <w:b/>
          <w:bCs/>
          <w:color w:val="000000"/>
        </w:rPr>
        <w:t xml:space="preserve">Ответственными за содержание объектов в чистоте, </w:t>
      </w:r>
      <w:proofErr w:type="gramStart"/>
      <w:r>
        <w:rPr>
          <w:b/>
          <w:bCs/>
          <w:color w:val="000000"/>
        </w:rPr>
        <w:t>согласно Правил</w:t>
      </w:r>
      <w:proofErr w:type="gramEnd"/>
      <w:r>
        <w:rPr>
          <w:b/>
          <w:bCs/>
          <w:color w:val="000000"/>
        </w:rPr>
        <w:t>, и соблюдение установленного санитарного порядка являются:</w:t>
      </w:r>
    </w:p>
    <w:p w:rsidR="007309B6" w:rsidRDefault="007309B6" w:rsidP="007309B6">
      <w:pPr>
        <w:pStyle w:val="a3"/>
        <w:numPr>
          <w:ilvl w:val="0"/>
          <w:numId w:val="1"/>
        </w:numPr>
        <w:spacing w:after="0" w:afterAutospacing="0"/>
      </w:pPr>
      <w:r>
        <w:rPr>
          <w:color w:val="000000"/>
        </w:rPr>
        <w:t>на предприятиях, организациях и учреждениях – их руководители, если иное не установлено внутренним распорядительным документом;</w:t>
      </w:r>
    </w:p>
    <w:p w:rsidR="007309B6" w:rsidRDefault="007309B6" w:rsidP="007309B6">
      <w:pPr>
        <w:pStyle w:val="a3"/>
        <w:numPr>
          <w:ilvl w:val="0"/>
          <w:numId w:val="1"/>
        </w:numPr>
        <w:spacing w:after="0" w:afterAutospacing="0"/>
      </w:pPr>
      <w:r>
        <w:rPr>
          <w:color w:val="000000"/>
        </w:rPr>
        <w:t>на объектах торговли, оказания услуг – руководители торговли, оказания услуг, индивидуальные предприниматели;</w:t>
      </w:r>
    </w:p>
    <w:p w:rsidR="007309B6" w:rsidRDefault="007309B6" w:rsidP="007309B6">
      <w:pPr>
        <w:pStyle w:val="a3"/>
        <w:numPr>
          <w:ilvl w:val="0"/>
          <w:numId w:val="1"/>
        </w:numPr>
        <w:spacing w:after="0" w:afterAutospacing="0"/>
      </w:pPr>
      <w:r>
        <w:rPr>
          <w:color w:val="000000"/>
        </w:rPr>
        <w:t>на незастроенных территориях – владельцы земельных участков;</w:t>
      </w:r>
    </w:p>
    <w:p w:rsidR="007309B6" w:rsidRDefault="007309B6" w:rsidP="007309B6">
      <w:pPr>
        <w:pStyle w:val="a3"/>
        <w:numPr>
          <w:ilvl w:val="0"/>
          <w:numId w:val="1"/>
        </w:numPr>
        <w:spacing w:after="0" w:afterAutospacing="0"/>
      </w:pPr>
      <w:r>
        <w:rPr>
          <w:color w:val="000000"/>
        </w:rPr>
        <w:t>на строительных площадках – владельцы земельных участков или руководители организации подрядчика;</w:t>
      </w:r>
    </w:p>
    <w:p w:rsidR="007309B6" w:rsidRDefault="007309B6" w:rsidP="007309B6">
      <w:pPr>
        <w:pStyle w:val="a3"/>
        <w:numPr>
          <w:ilvl w:val="0"/>
          <w:numId w:val="1"/>
        </w:numPr>
        <w:spacing w:after="0" w:afterAutospacing="0"/>
      </w:pPr>
      <w:r>
        <w:rPr>
          <w:color w:val="000000"/>
        </w:rPr>
        <w:t xml:space="preserve">в частных домовладениях и прочих объектах – владельцы домов, объектов, либо лица ими уполномоченные. </w:t>
      </w:r>
    </w:p>
    <w:p w:rsidR="007309B6" w:rsidRDefault="007309B6" w:rsidP="007309B6">
      <w:pPr>
        <w:pStyle w:val="a3"/>
        <w:spacing w:after="0"/>
        <w:ind w:left="403"/>
      </w:pPr>
      <w:r>
        <w:rPr>
          <w:color w:val="000000"/>
        </w:rPr>
        <w:t>Граница прилегающих территорий определяется:</w:t>
      </w:r>
    </w:p>
    <w:p w:rsidR="007309B6" w:rsidRDefault="007309B6" w:rsidP="007309B6">
      <w:pPr>
        <w:pStyle w:val="a3"/>
        <w:numPr>
          <w:ilvl w:val="0"/>
          <w:numId w:val="2"/>
        </w:numPr>
        <w:spacing w:after="0" w:afterAutospacing="0"/>
      </w:pPr>
      <w:r>
        <w:rPr>
          <w:color w:val="000000"/>
        </w:rPr>
        <w:t>на улицах с двухсторонней застройкой – по длине занимаемого участка, по ширине – до оси проезжей части улицы;</w:t>
      </w:r>
    </w:p>
    <w:p w:rsidR="007309B6" w:rsidRDefault="007309B6" w:rsidP="007309B6">
      <w:pPr>
        <w:pStyle w:val="a3"/>
        <w:numPr>
          <w:ilvl w:val="0"/>
          <w:numId w:val="2"/>
        </w:numPr>
        <w:spacing w:after="0" w:afterAutospacing="0"/>
      </w:pPr>
      <w:r>
        <w:rPr>
          <w:color w:val="000000"/>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7309B6" w:rsidRDefault="007309B6" w:rsidP="007309B6">
      <w:pPr>
        <w:pStyle w:val="a3"/>
        <w:numPr>
          <w:ilvl w:val="0"/>
          <w:numId w:val="2"/>
        </w:numPr>
        <w:spacing w:after="0" w:afterAutospacing="0"/>
      </w:pPr>
      <w:r>
        <w:rPr>
          <w:color w:val="000000"/>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7309B6" w:rsidRDefault="007309B6" w:rsidP="007309B6">
      <w:pPr>
        <w:pStyle w:val="a3"/>
        <w:numPr>
          <w:ilvl w:val="0"/>
          <w:numId w:val="2"/>
        </w:numPr>
        <w:spacing w:after="0" w:afterAutospacing="0"/>
      </w:pPr>
      <w:r>
        <w:rPr>
          <w:color w:val="000000"/>
        </w:rPr>
        <w:t>на строительных площадках – территория не менее 15 метров от ограждения стройки по всему периметру;</w:t>
      </w:r>
    </w:p>
    <w:p w:rsidR="007309B6" w:rsidRDefault="007309B6" w:rsidP="007309B6">
      <w:pPr>
        <w:pStyle w:val="a3"/>
        <w:numPr>
          <w:ilvl w:val="0"/>
          <w:numId w:val="2"/>
        </w:numPr>
        <w:spacing w:after="0" w:afterAutospacing="0"/>
      </w:pPr>
      <w:r>
        <w:rPr>
          <w:color w:val="000000"/>
        </w:rPr>
        <w:lastRenderedPageBreak/>
        <w:t>для не капитальных объектов торговли, общественного питания и бытового обслуживания населения – в радиусе не менее 10 метров;</w:t>
      </w:r>
    </w:p>
    <w:p w:rsidR="007309B6" w:rsidRDefault="007309B6" w:rsidP="007309B6">
      <w:pPr>
        <w:pStyle w:val="a3"/>
        <w:numPr>
          <w:ilvl w:val="0"/>
          <w:numId w:val="2"/>
        </w:numPr>
        <w:spacing w:after="0" w:afterAutospacing="0"/>
      </w:pPr>
      <w:r>
        <w:rPr>
          <w:color w:val="000000"/>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7309B6" w:rsidRDefault="007309B6" w:rsidP="007309B6">
      <w:pPr>
        <w:pStyle w:val="a3"/>
        <w:numPr>
          <w:ilvl w:val="0"/>
          <w:numId w:val="2"/>
        </w:numPr>
        <w:spacing w:after="0" w:afterAutospacing="0"/>
      </w:pPr>
      <w:r>
        <w:rPr>
          <w:color w:val="000000"/>
        </w:rPr>
        <w:t>гаражи, хозяйственные постройки в зоне жилой застройки населенных пунктов – на площади в радиусе до 15 метров;</w:t>
      </w:r>
    </w:p>
    <w:p w:rsidR="007309B6" w:rsidRDefault="007309B6" w:rsidP="007309B6">
      <w:pPr>
        <w:pStyle w:val="a3"/>
        <w:numPr>
          <w:ilvl w:val="0"/>
          <w:numId w:val="2"/>
        </w:numPr>
        <w:spacing w:after="0" w:afterAutospacing="0"/>
      </w:pPr>
      <w:r>
        <w:rPr>
          <w:color w:val="000000"/>
        </w:rPr>
        <w:t xml:space="preserve">лини электропередач 220 вольт – </w:t>
      </w:r>
      <w:proofErr w:type="gramStart"/>
      <w:r>
        <w:rPr>
          <w:color w:val="000000"/>
        </w:rPr>
        <w:t>во</w:t>
      </w:r>
      <w:proofErr w:type="gramEnd"/>
      <w:r>
        <w:rPr>
          <w:color w:val="000000"/>
        </w:rPr>
        <w:t xml:space="preserve"> круг опор в радиусе 2 метров;</w:t>
      </w:r>
    </w:p>
    <w:p w:rsidR="007309B6" w:rsidRDefault="007309B6" w:rsidP="007309B6">
      <w:pPr>
        <w:pStyle w:val="a3"/>
        <w:numPr>
          <w:ilvl w:val="0"/>
          <w:numId w:val="2"/>
        </w:numPr>
        <w:spacing w:after="0" w:afterAutospacing="0"/>
      </w:pPr>
      <w:r>
        <w:rPr>
          <w:color w:val="000000"/>
        </w:rPr>
        <w:t>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7309B6" w:rsidRDefault="007309B6" w:rsidP="007309B6">
      <w:pPr>
        <w:pStyle w:val="a3"/>
        <w:numPr>
          <w:ilvl w:val="0"/>
          <w:numId w:val="2"/>
        </w:numPr>
        <w:spacing w:after="0" w:afterAutospacing="0"/>
      </w:pPr>
      <w:r>
        <w:rPr>
          <w:color w:val="000000"/>
        </w:rPr>
        <w:t xml:space="preserve">садовые, дачные и огороднические объединения и </w:t>
      </w:r>
      <w:proofErr w:type="spellStart"/>
      <w:r>
        <w:rPr>
          <w:color w:val="000000"/>
        </w:rPr>
        <w:t>автокооперативы</w:t>
      </w:r>
      <w:proofErr w:type="spellEnd"/>
      <w:r>
        <w:rPr>
          <w:color w:val="000000"/>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7309B6" w:rsidRDefault="007309B6" w:rsidP="007309B6">
      <w:pPr>
        <w:pStyle w:val="a3"/>
        <w:numPr>
          <w:ilvl w:val="0"/>
          <w:numId w:val="2"/>
        </w:numPr>
        <w:spacing w:after="0" w:afterAutospacing="0"/>
      </w:pPr>
      <w:proofErr w:type="gramStart"/>
      <w:r>
        <w:rPr>
          <w:color w:val="000000"/>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roofErr w:type="gramEnd"/>
    </w:p>
    <w:p w:rsidR="007309B6" w:rsidRDefault="007309B6" w:rsidP="007309B6">
      <w:pPr>
        <w:pStyle w:val="a3"/>
        <w:numPr>
          <w:ilvl w:val="0"/>
          <w:numId w:val="2"/>
        </w:numPr>
        <w:spacing w:after="0" w:afterAutospacing="0"/>
      </w:pPr>
      <w:r>
        <w:rPr>
          <w:color w:val="000000"/>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7309B6" w:rsidRDefault="007309B6" w:rsidP="007309B6">
      <w:pPr>
        <w:pStyle w:val="a3"/>
        <w:numPr>
          <w:ilvl w:val="0"/>
          <w:numId w:val="2"/>
        </w:numPr>
        <w:spacing w:after="0" w:afterAutospacing="0"/>
      </w:pPr>
      <w:r>
        <w:rPr>
          <w:color w:val="000000"/>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7309B6" w:rsidRDefault="007309B6" w:rsidP="007309B6">
      <w:pPr>
        <w:pStyle w:val="a3"/>
        <w:numPr>
          <w:ilvl w:val="0"/>
          <w:numId w:val="2"/>
        </w:numPr>
        <w:spacing w:after="0" w:afterAutospacing="0"/>
      </w:pPr>
      <w:r>
        <w:rPr>
          <w:color w:val="000000"/>
        </w:rPr>
        <w:t xml:space="preserve">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w:t>
      </w:r>
      <w:proofErr w:type="gramStart"/>
      <w:r>
        <w:rPr>
          <w:color w:val="000000"/>
        </w:rPr>
        <w:t xml:space="preserve">отдельности) </w:t>
      </w:r>
      <w:proofErr w:type="gramEnd"/>
      <w:r>
        <w:rPr>
          <w:color w:val="000000"/>
        </w:rPr>
        <w:t>уборка производится каждой из сторон на равновеликие расстояния.</w:t>
      </w:r>
    </w:p>
    <w:p w:rsidR="007309B6" w:rsidRDefault="007309B6" w:rsidP="007309B6">
      <w:pPr>
        <w:pStyle w:val="a3"/>
        <w:spacing w:after="0"/>
        <w:ind w:left="765"/>
      </w:pPr>
    </w:p>
    <w:p w:rsidR="007309B6" w:rsidRDefault="007309B6" w:rsidP="007309B6">
      <w:pPr>
        <w:pStyle w:val="a3"/>
        <w:spacing w:after="0"/>
      </w:pPr>
      <w:r>
        <w:rPr>
          <w:b/>
          <w:bCs/>
          <w:color w:val="000000"/>
        </w:rPr>
        <w:t>Организацию уборки иных территорий осуществляет администрация сельского поселения</w:t>
      </w:r>
      <w:r>
        <w:rPr>
          <w:color w:val="000000"/>
        </w:rPr>
        <w:t xml:space="preserve"> по соглашению со специализированными организациями в пределах средств, предусмотренных на эти цели в бюджете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AE158C" w:rsidRDefault="00AE158C" w:rsidP="00AE158C">
      <w:pPr>
        <w:pStyle w:val="a3"/>
        <w:spacing w:after="0" w:afterAutospacing="0"/>
        <w:jc w:val="both"/>
        <w:rPr>
          <w:color w:val="000000"/>
          <w:sz w:val="27"/>
          <w:szCs w:val="27"/>
        </w:rPr>
      </w:pPr>
      <w:r>
        <w:rPr>
          <w:color w:val="000000"/>
          <w:sz w:val="27"/>
          <w:szCs w:val="27"/>
        </w:rP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обеспечить (при необходимости заключить договоры со специализированными предприятиями) сбор, вывоз и утилизацию отходов и мусора.</w:t>
      </w:r>
    </w:p>
    <w:p w:rsidR="00AE158C" w:rsidRDefault="00AE158C" w:rsidP="00AE158C">
      <w:pPr>
        <w:pStyle w:val="a3"/>
        <w:spacing w:after="0" w:afterAutospacing="0"/>
        <w:jc w:val="both"/>
        <w:rPr>
          <w:color w:val="000000"/>
          <w:sz w:val="27"/>
          <w:szCs w:val="27"/>
        </w:rPr>
      </w:pPr>
      <w:r>
        <w:rPr>
          <w:color w:val="000000"/>
          <w:sz w:val="27"/>
          <w:szCs w:val="27"/>
        </w:rPr>
        <w:t xml:space="preserve">2.2.Ответственными за содержание объектов в чистоте, </w:t>
      </w:r>
      <w:proofErr w:type="gramStart"/>
      <w:r>
        <w:rPr>
          <w:color w:val="000000"/>
          <w:sz w:val="27"/>
          <w:szCs w:val="27"/>
        </w:rPr>
        <w:t>согласно</w:t>
      </w:r>
      <w:proofErr w:type="gramEnd"/>
      <w:r>
        <w:rPr>
          <w:color w:val="000000"/>
          <w:sz w:val="27"/>
          <w:szCs w:val="27"/>
        </w:rPr>
        <w:t xml:space="preserve"> настоящих Правил, и соблюдение установленного санитарного порядка являются:</w:t>
      </w:r>
    </w:p>
    <w:p w:rsidR="00AE158C" w:rsidRDefault="00AE158C" w:rsidP="00AE158C">
      <w:pPr>
        <w:pStyle w:val="a3"/>
        <w:spacing w:after="0" w:afterAutospacing="0"/>
        <w:jc w:val="both"/>
        <w:rPr>
          <w:color w:val="000000"/>
          <w:sz w:val="27"/>
          <w:szCs w:val="27"/>
        </w:rPr>
      </w:pPr>
      <w:r>
        <w:rPr>
          <w:color w:val="000000"/>
          <w:sz w:val="27"/>
          <w:szCs w:val="27"/>
        </w:rPr>
        <w:lastRenderedPageBreak/>
        <w:t>на предприятиях, организациях и учреждениях их руководители, если иное не установлено внутренним распорядительным документом;</w:t>
      </w:r>
    </w:p>
    <w:p w:rsidR="00AE158C" w:rsidRDefault="00AE158C" w:rsidP="00AE158C">
      <w:pPr>
        <w:pStyle w:val="a3"/>
        <w:spacing w:after="0" w:afterAutospacing="0"/>
        <w:jc w:val="both"/>
        <w:rPr>
          <w:color w:val="000000"/>
          <w:sz w:val="27"/>
          <w:szCs w:val="27"/>
        </w:rPr>
      </w:pPr>
      <w:r>
        <w:rPr>
          <w:color w:val="000000"/>
          <w:sz w:val="27"/>
          <w:szCs w:val="27"/>
        </w:rPr>
        <w:t>на объектах торговли, оказания услу</w:t>
      </w:r>
      <w:proofErr w:type="gramStart"/>
      <w:r>
        <w:rPr>
          <w:color w:val="000000"/>
          <w:sz w:val="27"/>
          <w:szCs w:val="27"/>
        </w:rPr>
        <w:t>г-</w:t>
      </w:r>
      <w:proofErr w:type="gramEnd"/>
      <w:r>
        <w:rPr>
          <w:color w:val="000000"/>
          <w:sz w:val="27"/>
          <w:szCs w:val="27"/>
        </w:rPr>
        <w:t xml:space="preserve"> руководители объектов торговли (оказания услуг), индивидуальные предприниматели;</w:t>
      </w:r>
    </w:p>
    <w:p w:rsidR="00AE158C" w:rsidRDefault="00AE158C" w:rsidP="00AE158C">
      <w:pPr>
        <w:pStyle w:val="a3"/>
        <w:spacing w:after="0" w:afterAutospacing="0"/>
        <w:jc w:val="both"/>
        <w:rPr>
          <w:color w:val="000000"/>
          <w:sz w:val="27"/>
          <w:szCs w:val="27"/>
        </w:rPr>
      </w:pPr>
      <w:r>
        <w:rPr>
          <w:color w:val="000000"/>
          <w:sz w:val="27"/>
          <w:szCs w:val="27"/>
        </w:rPr>
        <w:t>на незастроенных территориях – владельцы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на строительных площадках – владельцы земельных участков или руководители организации-подрядчика;</w:t>
      </w:r>
    </w:p>
    <w:p w:rsidR="00AE158C" w:rsidRDefault="00AE158C" w:rsidP="00AE158C">
      <w:pPr>
        <w:pStyle w:val="a3"/>
        <w:spacing w:after="0" w:afterAutospacing="0"/>
        <w:jc w:val="both"/>
        <w:rPr>
          <w:color w:val="000000"/>
          <w:sz w:val="27"/>
          <w:szCs w:val="27"/>
        </w:rPr>
      </w:pPr>
      <w:r>
        <w:rPr>
          <w:color w:val="000000"/>
          <w:sz w:val="27"/>
          <w:szCs w:val="27"/>
        </w:rPr>
        <w:t>в частных домовладениях и прочих объектах владельцы домов, объектов, либо лица ими уполномоченные.</w:t>
      </w:r>
    </w:p>
    <w:p w:rsidR="00AE158C" w:rsidRDefault="00AE158C" w:rsidP="00AE158C">
      <w:pPr>
        <w:pStyle w:val="a3"/>
        <w:spacing w:after="0" w:afterAutospacing="0"/>
        <w:jc w:val="both"/>
        <w:rPr>
          <w:color w:val="000000"/>
          <w:sz w:val="27"/>
          <w:szCs w:val="27"/>
        </w:rPr>
      </w:pPr>
      <w:r>
        <w:rPr>
          <w:color w:val="000000"/>
          <w:sz w:val="27"/>
          <w:szCs w:val="27"/>
        </w:rPr>
        <w:t>2.3.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2.4.Содержание строительных площадок</w:t>
      </w:r>
    </w:p>
    <w:p w:rsidR="00AE158C" w:rsidRDefault="00AE158C" w:rsidP="00AE158C">
      <w:pPr>
        <w:pStyle w:val="a3"/>
        <w:spacing w:after="0" w:afterAutospacing="0"/>
        <w:jc w:val="both"/>
        <w:rPr>
          <w:color w:val="000000"/>
          <w:sz w:val="27"/>
          <w:szCs w:val="27"/>
        </w:rPr>
      </w:pPr>
      <w:r>
        <w:rPr>
          <w:color w:val="000000"/>
          <w:sz w:val="27"/>
          <w:szCs w:val="27"/>
        </w:rPr>
        <w:t>2.4.1.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AE158C" w:rsidRDefault="00AE158C" w:rsidP="00AE158C">
      <w:pPr>
        <w:pStyle w:val="a3"/>
        <w:spacing w:after="0" w:afterAutospacing="0"/>
        <w:jc w:val="both"/>
        <w:rPr>
          <w:color w:val="000000"/>
          <w:sz w:val="27"/>
          <w:szCs w:val="27"/>
        </w:rPr>
      </w:pPr>
      <w:r>
        <w:rPr>
          <w:color w:val="000000"/>
          <w:sz w:val="27"/>
          <w:szCs w:val="27"/>
        </w:rPr>
        <w:t>2.4.2.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2.4.3.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AE158C" w:rsidRDefault="00AE158C" w:rsidP="00AE158C">
      <w:pPr>
        <w:pStyle w:val="a3"/>
        <w:spacing w:after="0" w:afterAutospacing="0"/>
        <w:jc w:val="both"/>
        <w:rPr>
          <w:color w:val="000000"/>
          <w:sz w:val="27"/>
          <w:szCs w:val="27"/>
        </w:rPr>
      </w:pPr>
      <w:r>
        <w:rPr>
          <w:color w:val="000000"/>
          <w:sz w:val="27"/>
          <w:szCs w:val="27"/>
        </w:rPr>
        <w:t>2.4.4.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AE158C" w:rsidRDefault="00AE158C" w:rsidP="00AE158C">
      <w:pPr>
        <w:pStyle w:val="a3"/>
        <w:spacing w:after="0" w:afterAutospacing="0"/>
        <w:jc w:val="both"/>
        <w:rPr>
          <w:color w:val="000000"/>
          <w:sz w:val="27"/>
          <w:szCs w:val="27"/>
        </w:rPr>
      </w:pPr>
      <w:r>
        <w:rPr>
          <w:color w:val="000000"/>
          <w:sz w:val="27"/>
          <w:szCs w:val="27"/>
        </w:rPr>
        <w:t>2.4.5.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AE158C" w:rsidRDefault="00AE158C" w:rsidP="00AE158C">
      <w:pPr>
        <w:pStyle w:val="a3"/>
        <w:spacing w:after="0" w:afterAutospacing="0"/>
        <w:jc w:val="both"/>
        <w:rPr>
          <w:color w:val="000000"/>
          <w:sz w:val="27"/>
          <w:szCs w:val="27"/>
        </w:rPr>
      </w:pPr>
      <w:r>
        <w:rPr>
          <w:color w:val="000000"/>
          <w:sz w:val="27"/>
          <w:szCs w:val="27"/>
        </w:rPr>
        <w:t>2.4.6.При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с/поселения Пискалы в установленном порядке. Остатки строительных материалов, грунта и строительный мусор убираются в процессе производства работ ежедневно.</w:t>
      </w:r>
    </w:p>
    <w:p w:rsidR="00AE158C" w:rsidRDefault="00AE158C" w:rsidP="00AE158C">
      <w:pPr>
        <w:pStyle w:val="a3"/>
        <w:spacing w:after="0" w:afterAutospacing="0"/>
        <w:jc w:val="both"/>
        <w:rPr>
          <w:color w:val="000000"/>
          <w:sz w:val="27"/>
          <w:szCs w:val="27"/>
        </w:rPr>
      </w:pPr>
      <w:r>
        <w:rPr>
          <w:color w:val="000000"/>
          <w:sz w:val="27"/>
          <w:szCs w:val="27"/>
        </w:rPr>
        <w:t>2.5.Установка урн.</w:t>
      </w:r>
    </w:p>
    <w:p w:rsidR="00AE158C" w:rsidRDefault="00AE158C" w:rsidP="00AE158C">
      <w:pPr>
        <w:pStyle w:val="a3"/>
        <w:spacing w:after="0" w:afterAutospacing="0"/>
        <w:jc w:val="both"/>
        <w:rPr>
          <w:color w:val="000000"/>
          <w:sz w:val="27"/>
          <w:szCs w:val="27"/>
        </w:rPr>
      </w:pPr>
      <w:r>
        <w:rPr>
          <w:color w:val="000000"/>
          <w:sz w:val="27"/>
          <w:szCs w:val="27"/>
        </w:rPr>
        <w:lastRenderedPageBreak/>
        <w:t>2.5.1.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AE158C" w:rsidRDefault="00AE158C" w:rsidP="00AE158C">
      <w:pPr>
        <w:pStyle w:val="a3"/>
        <w:spacing w:after="0" w:afterAutospacing="0"/>
        <w:jc w:val="both"/>
        <w:rPr>
          <w:color w:val="000000"/>
          <w:sz w:val="27"/>
          <w:szCs w:val="27"/>
        </w:rPr>
      </w:pPr>
      <w:r>
        <w:rPr>
          <w:color w:val="000000"/>
          <w:sz w:val="27"/>
          <w:szCs w:val="27"/>
        </w:rPr>
        <w:t>предприятия, организации, учебные учреждения – около своих зданий, как правило, у входа и выхода;</w:t>
      </w:r>
    </w:p>
    <w:p w:rsidR="00AE158C" w:rsidRDefault="00AE158C" w:rsidP="00AE158C">
      <w:pPr>
        <w:pStyle w:val="a3"/>
        <w:spacing w:after="0" w:afterAutospacing="0"/>
        <w:jc w:val="both"/>
        <w:rPr>
          <w:color w:val="000000"/>
          <w:sz w:val="27"/>
          <w:szCs w:val="27"/>
        </w:rPr>
      </w:pPr>
      <w:r>
        <w:rPr>
          <w:color w:val="000000"/>
          <w:sz w:val="27"/>
          <w:szCs w:val="27"/>
        </w:rPr>
        <w:t>торгующие организации – у входа и выхода из торговых помещений, у палаток, ларьков, павильонов и т.д.;</w:t>
      </w:r>
    </w:p>
    <w:p w:rsidR="00AE158C" w:rsidRDefault="00AE158C" w:rsidP="00AE158C">
      <w:pPr>
        <w:pStyle w:val="a3"/>
        <w:spacing w:after="0" w:afterAutospacing="0"/>
        <w:jc w:val="both"/>
        <w:rPr>
          <w:color w:val="000000"/>
          <w:sz w:val="27"/>
          <w:szCs w:val="27"/>
        </w:rPr>
      </w:pPr>
      <w:r>
        <w:rPr>
          <w:color w:val="000000"/>
          <w:sz w:val="27"/>
          <w:szCs w:val="27"/>
        </w:rPr>
        <w:t>в иных случаях ответственные определяются правовым актом органов местного самоуправления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2.5.2.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2.6. Сбор и вывоз отходов производства и потребления.</w:t>
      </w:r>
    </w:p>
    <w:p w:rsidR="00AE158C" w:rsidRDefault="00AE158C" w:rsidP="00AE158C">
      <w:pPr>
        <w:pStyle w:val="a3"/>
        <w:spacing w:after="0" w:afterAutospacing="0"/>
        <w:jc w:val="both"/>
        <w:rPr>
          <w:color w:val="000000"/>
          <w:sz w:val="27"/>
          <w:szCs w:val="27"/>
        </w:rPr>
      </w:pPr>
      <w:r>
        <w:rPr>
          <w:color w:val="000000"/>
          <w:sz w:val="27"/>
          <w:szCs w:val="27"/>
        </w:rPr>
        <w:t>2.6.1.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AE158C" w:rsidRDefault="00AE158C" w:rsidP="00AE158C">
      <w:pPr>
        <w:pStyle w:val="a3"/>
        <w:spacing w:after="0" w:afterAutospacing="0"/>
        <w:jc w:val="both"/>
        <w:rPr>
          <w:color w:val="000000"/>
          <w:sz w:val="27"/>
          <w:szCs w:val="27"/>
        </w:rPr>
      </w:pPr>
      <w:r>
        <w:rPr>
          <w:color w:val="000000"/>
          <w:sz w:val="27"/>
          <w:szCs w:val="27"/>
        </w:rPr>
        <w:t>2.6.2.Сбор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AE158C" w:rsidRDefault="00AE158C" w:rsidP="00AE158C">
      <w:pPr>
        <w:pStyle w:val="a3"/>
        <w:spacing w:after="0" w:afterAutospacing="0"/>
        <w:jc w:val="both"/>
        <w:rPr>
          <w:color w:val="000000"/>
          <w:sz w:val="27"/>
          <w:szCs w:val="27"/>
        </w:rPr>
      </w:pPr>
      <w:r>
        <w:rPr>
          <w:color w:val="000000"/>
          <w:sz w:val="27"/>
          <w:szCs w:val="27"/>
        </w:rPr>
        <w:t>2.6.3.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AE158C" w:rsidRDefault="00AE158C" w:rsidP="00AE158C">
      <w:pPr>
        <w:pStyle w:val="a3"/>
        <w:spacing w:after="0" w:afterAutospacing="0"/>
        <w:jc w:val="both"/>
        <w:rPr>
          <w:color w:val="000000"/>
          <w:sz w:val="27"/>
          <w:szCs w:val="27"/>
        </w:rPr>
      </w:pPr>
      <w:r>
        <w:rPr>
          <w:color w:val="000000"/>
          <w:sz w:val="27"/>
          <w:szCs w:val="27"/>
        </w:rPr>
        <w:t>2.6.4. Сбор,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с/поселения Пискалы.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 xml:space="preserve">2.6.5.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w:t>
      </w:r>
      <w:r>
        <w:rPr>
          <w:color w:val="000000"/>
          <w:sz w:val="27"/>
          <w:szCs w:val="27"/>
        </w:rPr>
        <w:lastRenderedPageBreak/>
        <w:t>выгрузке из контейнеров в мусоровоз или загрузке бункера, производят работники организации, осуществляющей вывоз ТБО.</w:t>
      </w:r>
    </w:p>
    <w:p w:rsidR="00AE158C" w:rsidRDefault="00AE158C" w:rsidP="00AE158C">
      <w:pPr>
        <w:pStyle w:val="a3"/>
        <w:spacing w:after="0" w:afterAutospacing="0"/>
        <w:jc w:val="both"/>
        <w:rPr>
          <w:color w:val="000000"/>
          <w:sz w:val="27"/>
          <w:szCs w:val="27"/>
        </w:rPr>
      </w:pPr>
      <w:r>
        <w:rPr>
          <w:color w:val="000000"/>
          <w:sz w:val="27"/>
          <w:szCs w:val="27"/>
        </w:rPr>
        <w:t>2.6.6.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2.6.7. Ответственность за организацию и функционирование системы сбора и вывоза ТБО от населения возлагается на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2.7.Содержание контейнерных площадок</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2.7.1.Сбор и вывоз отходов и мусора осуществляется по контейнерной или бестарной системе, установленной порядком сбора, вывоза и утилизации бытовых отходов, утверждаемым администрацией сельского поселения.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2.7.2.Площадки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w:t>
      </w:r>
      <w:proofErr w:type="gramEnd"/>
      <w:r>
        <w:rPr>
          <w:color w:val="000000"/>
          <w:sz w:val="27"/>
          <w:szCs w:val="27"/>
        </w:rPr>
        <w:t xml:space="preserve"> 5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2.7.4. Количество площадок, контейнеров и бункеров-накопителей на них должно соответствовать утвержденным Администрацией сельского поселения Пискалы нормам накопления ТБО.</w:t>
      </w:r>
    </w:p>
    <w:p w:rsidR="00AE158C" w:rsidRDefault="00AE158C" w:rsidP="00AE158C">
      <w:pPr>
        <w:pStyle w:val="a3"/>
        <w:spacing w:after="0" w:afterAutospacing="0"/>
        <w:jc w:val="both"/>
        <w:rPr>
          <w:color w:val="000000"/>
          <w:sz w:val="27"/>
          <w:szCs w:val="27"/>
        </w:rPr>
      </w:pPr>
      <w:r>
        <w:rPr>
          <w:color w:val="000000"/>
          <w:sz w:val="27"/>
          <w:szCs w:val="27"/>
        </w:rPr>
        <w:t>2.7.5. Запрещается устанавливать контейнеры и бункера-накопители на проезжей части, тротуарах, газонах и в проездах дворов.</w:t>
      </w:r>
    </w:p>
    <w:p w:rsidR="00AE158C" w:rsidRDefault="00AE158C" w:rsidP="00AE158C">
      <w:pPr>
        <w:pStyle w:val="a3"/>
        <w:spacing w:after="0" w:afterAutospacing="0"/>
        <w:jc w:val="both"/>
        <w:rPr>
          <w:color w:val="000000"/>
          <w:sz w:val="27"/>
          <w:szCs w:val="27"/>
        </w:rPr>
      </w:pPr>
      <w:r>
        <w:rPr>
          <w:color w:val="000000"/>
          <w:sz w:val="27"/>
          <w:szCs w:val="27"/>
        </w:rPr>
        <w:t>2.7.6. Ответственность за содержание контейнерных площадок и площадок для бункеров-накопителей и их зачистку (уборку) возлагается:</w:t>
      </w:r>
    </w:p>
    <w:p w:rsidR="00AE158C" w:rsidRDefault="00AE158C" w:rsidP="00AE158C">
      <w:pPr>
        <w:pStyle w:val="a3"/>
        <w:spacing w:after="0" w:afterAutospacing="0"/>
        <w:jc w:val="both"/>
        <w:rPr>
          <w:color w:val="000000"/>
          <w:sz w:val="27"/>
          <w:szCs w:val="27"/>
        </w:rPr>
      </w:pPr>
      <w:r>
        <w:rPr>
          <w:color w:val="000000"/>
          <w:sz w:val="27"/>
          <w:szCs w:val="27"/>
        </w:rPr>
        <w:t>по муниципальному жилому фонду – на обслуживающие организации;</w:t>
      </w:r>
    </w:p>
    <w:p w:rsidR="00AE158C" w:rsidRDefault="00AE158C" w:rsidP="00AE158C">
      <w:pPr>
        <w:pStyle w:val="a3"/>
        <w:spacing w:after="0" w:afterAutospacing="0"/>
        <w:jc w:val="both"/>
        <w:rPr>
          <w:color w:val="000000"/>
          <w:sz w:val="27"/>
          <w:szCs w:val="27"/>
        </w:rPr>
      </w:pPr>
      <w:r>
        <w:rPr>
          <w:color w:val="000000"/>
          <w:sz w:val="27"/>
          <w:szCs w:val="27"/>
        </w:rPr>
        <w:t>по частному жилому фонду – на собственников жилья;</w:t>
      </w:r>
    </w:p>
    <w:p w:rsidR="00AE158C" w:rsidRDefault="00AE158C" w:rsidP="00AE158C">
      <w:pPr>
        <w:pStyle w:val="a3"/>
        <w:spacing w:after="0" w:afterAutospacing="0"/>
        <w:jc w:val="both"/>
        <w:rPr>
          <w:color w:val="000000"/>
          <w:sz w:val="27"/>
          <w:szCs w:val="27"/>
        </w:rPr>
      </w:pPr>
      <w:r>
        <w:rPr>
          <w:color w:val="000000"/>
          <w:sz w:val="27"/>
          <w:szCs w:val="27"/>
        </w:rPr>
        <w:t>по остальным территориям – на предприятия, организации, и иные хозяйствующие субъекты.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lastRenderedPageBreak/>
        <w:t>2.8.Сбор и вывоз жидких бытовых отходов (ЖБО).</w:t>
      </w:r>
    </w:p>
    <w:p w:rsidR="00AE158C" w:rsidRDefault="00AE158C" w:rsidP="00AE158C">
      <w:pPr>
        <w:pStyle w:val="a3"/>
        <w:spacing w:after="0" w:afterAutospacing="0"/>
        <w:jc w:val="both"/>
        <w:rPr>
          <w:color w:val="000000"/>
          <w:sz w:val="27"/>
          <w:szCs w:val="27"/>
        </w:rPr>
      </w:pPr>
      <w:r>
        <w:rPr>
          <w:color w:val="000000"/>
          <w:sz w:val="27"/>
          <w:szCs w:val="27"/>
        </w:rPr>
        <w:t>2.8.1. Сброс ЖБО от предприятий, организаций, учреждений и частных домовладений осуществляется в канализационные сети.</w:t>
      </w:r>
    </w:p>
    <w:p w:rsidR="00AE158C" w:rsidRDefault="00AE158C" w:rsidP="00AE158C">
      <w:pPr>
        <w:pStyle w:val="a3"/>
        <w:spacing w:after="0" w:afterAutospacing="0"/>
        <w:jc w:val="both"/>
        <w:rPr>
          <w:color w:val="000000"/>
          <w:sz w:val="27"/>
          <w:szCs w:val="27"/>
        </w:rPr>
      </w:pPr>
      <w:r>
        <w:rPr>
          <w:color w:val="000000"/>
          <w:sz w:val="27"/>
          <w:szCs w:val="27"/>
        </w:rPr>
        <w:t>2.8.2.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AE158C" w:rsidRDefault="00AE158C" w:rsidP="00AE158C">
      <w:pPr>
        <w:pStyle w:val="a3"/>
        <w:spacing w:after="0" w:afterAutospacing="0"/>
        <w:jc w:val="both"/>
        <w:rPr>
          <w:color w:val="000000"/>
          <w:sz w:val="27"/>
          <w:szCs w:val="27"/>
        </w:rPr>
      </w:pPr>
      <w:r>
        <w:rPr>
          <w:color w:val="000000"/>
          <w:sz w:val="27"/>
          <w:szCs w:val="27"/>
        </w:rPr>
        <w:t>2.8.3.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AE158C" w:rsidRDefault="00AE158C" w:rsidP="00AE158C">
      <w:pPr>
        <w:pStyle w:val="a3"/>
        <w:spacing w:after="0" w:afterAutospacing="0"/>
        <w:jc w:val="both"/>
        <w:rPr>
          <w:color w:val="000000"/>
          <w:sz w:val="27"/>
          <w:szCs w:val="27"/>
        </w:rPr>
      </w:pPr>
      <w:r>
        <w:rPr>
          <w:color w:val="000000"/>
          <w:sz w:val="27"/>
          <w:szCs w:val="27"/>
        </w:rPr>
        <w:t>2.8.4. Вывоз ЖБО производится специализированными предприятиями по мере необходимости на договорной основе в течение трех дней с момента оформления заявки.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2.9.Уборка и содержание автодорог и прилегающих к ним территорий</w:t>
      </w:r>
    </w:p>
    <w:p w:rsidR="00AE158C" w:rsidRDefault="00AE158C" w:rsidP="00AE158C">
      <w:pPr>
        <w:pStyle w:val="a3"/>
        <w:spacing w:after="0" w:afterAutospacing="0"/>
        <w:jc w:val="both"/>
        <w:rPr>
          <w:color w:val="000000"/>
          <w:sz w:val="27"/>
          <w:szCs w:val="27"/>
        </w:rPr>
      </w:pPr>
      <w:r>
        <w:rPr>
          <w:color w:val="000000"/>
          <w:sz w:val="27"/>
          <w:szCs w:val="27"/>
        </w:rPr>
        <w:t>2.9.1. Уборка автодорог возлагается:</w:t>
      </w:r>
    </w:p>
    <w:p w:rsidR="00AE158C" w:rsidRDefault="00AE158C" w:rsidP="00AE158C">
      <w:pPr>
        <w:pStyle w:val="a3"/>
        <w:spacing w:after="0" w:afterAutospacing="0"/>
        <w:jc w:val="both"/>
        <w:rPr>
          <w:color w:val="000000"/>
          <w:sz w:val="27"/>
          <w:szCs w:val="27"/>
        </w:rPr>
      </w:pPr>
      <w:r>
        <w:rPr>
          <w:color w:val="000000"/>
          <w:sz w:val="27"/>
          <w:szCs w:val="27"/>
        </w:rPr>
        <w:t>между населенными пунктами – на обслуживающие дорожные организации, определяемые по результатам конкурса;</w:t>
      </w:r>
    </w:p>
    <w:p w:rsidR="00AE158C" w:rsidRDefault="00AE158C" w:rsidP="00AE158C">
      <w:pPr>
        <w:pStyle w:val="a3"/>
        <w:spacing w:after="0" w:afterAutospacing="0"/>
        <w:jc w:val="both"/>
        <w:rPr>
          <w:color w:val="000000"/>
          <w:sz w:val="27"/>
          <w:szCs w:val="27"/>
        </w:rPr>
      </w:pPr>
      <w:r>
        <w:rPr>
          <w:color w:val="000000"/>
          <w:sz w:val="27"/>
          <w:szCs w:val="27"/>
        </w:rPr>
        <w:t>в населенных пунктах (улиц, переулков) – на обслуживающие организации, заключившие договора с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2.9.2.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AE158C" w:rsidRDefault="00AE158C" w:rsidP="00AE158C">
      <w:pPr>
        <w:pStyle w:val="a3"/>
        <w:spacing w:after="0" w:afterAutospacing="0"/>
        <w:jc w:val="both"/>
        <w:rPr>
          <w:color w:val="000000"/>
          <w:sz w:val="27"/>
          <w:szCs w:val="27"/>
        </w:rPr>
      </w:pPr>
      <w:r>
        <w:rPr>
          <w:color w:val="000000"/>
          <w:sz w:val="27"/>
          <w:szCs w:val="27"/>
        </w:rPr>
        <w:t>2.9.3.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AE158C" w:rsidRDefault="00AE158C" w:rsidP="00AE158C">
      <w:pPr>
        <w:pStyle w:val="a3"/>
        <w:spacing w:after="0" w:afterAutospacing="0"/>
        <w:jc w:val="both"/>
        <w:rPr>
          <w:color w:val="000000"/>
          <w:sz w:val="27"/>
          <w:szCs w:val="27"/>
        </w:rPr>
      </w:pPr>
      <w:r>
        <w:rPr>
          <w:color w:val="000000"/>
          <w:sz w:val="27"/>
          <w:szCs w:val="27"/>
        </w:rPr>
        <w:t>2.9.4. В полосе отвода дорог поселений, имеющих поперечный профиль шоссейных дорог высота травяного покрова не должна превышать 15 см.</w:t>
      </w:r>
    </w:p>
    <w:p w:rsidR="00AE158C" w:rsidRDefault="00AE158C" w:rsidP="00AE158C">
      <w:pPr>
        <w:pStyle w:val="a3"/>
        <w:spacing w:after="0" w:afterAutospacing="0"/>
        <w:jc w:val="both"/>
        <w:rPr>
          <w:color w:val="000000"/>
          <w:sz w:val="27"/>
          <w:szCs w:val="27"/>
        </w:rPr>
      </w:pPr>
      <w:r>
        <w:rPr>
          <w:color w:val="000000"/>
          <w:sz w:val="27"/>
          <w:szCs w:val="27"/>
        </w:rPr>
        <w:t>2.9.5.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AE158C" w:rsidRDefault="00AE158C" w:rsidP="00AE158C">
      <w:pPr>
        <w:pStyle w:val="a3"/>
        <w:spacing w:after="0" w:afterAutospacing="0"/>
        <w:jc w:val="both"/>
        <w:rPr>
          <w:color w:val="000000"/>
          <w:sz w:val="27"/>
          <w:szCs w:val="27"/>
        </w:rPr>
      </w:pPr>
      <w:r>
        <w:rPr>
          <w:color w:val="000000"/>
          <w:sz w:val="27"/>
          <w:szCs w:val="27"/>
        </w:rPr>
        <w:lastRenderedPageBreak/>
        <w:t xml:space="preserve">2.9.6. Информационные указатели, километровые знаки, </w:t>
      </w:r>
      <w:proofErr w:type="spellStart"/>
      <w:r>
        <w:rPr>
          <w:color w:val="000000"/>
          <w:sz w:val="27"/>
          <w:szCs w:val="27"/>
        </w:rPr>
        <w:t>шумозащитные</w:t>
      </w:r>
      <w:proofErr w:type="spellEnd"/>
      <w:r>
        <w:rPr>
          <w:color w:val="000000"/>
          <w:sz w:val="27"/>
          <w:szCs w:val="27"/>
        </w:rPr>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p>
    <w:p w:rsidR="00AE158C" w:rsidRDefault="00AE158C" w:rsidP="00AE158C">
      <w:pPr>
        <w:pStyle w:val="a3"/>
        <w:spacing w:after="0" w:afterAutospacing="0"/>
        <w:jc w:val="both"/>
        <w:rPr>
          <w:color w:val="000000"/>
          <w:sz w:val="27"/>
          <w:szCs w:val="27"/>
        </w:rPr>
      </w:pPr>
      <w:r>
        <w:rPr>
          <w:color w:val="000000"/>
          <w:sz w:val="27"/>
          <w:szCs w:val="27"/>
        </w:rPr>
        <w:t>2.9.7.С целью сохранения дорожных покрытий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-транспортировка груза волоком.</w:t>
      </w:r>
    </w:p>
    <w:p w:rsidR="00AE158C" w:rsidRDefault="00AE158C" w:rsidP="00AE158C">
      <w:pPr>
        <w:pStyle w:val="a3"/>
        <w:spacing w:after="0" w:afterAutospacing="0"/>
        <w:jc w:val="both"/>
        <w:rPr>
          <w:color w:val="000000"/>
          <w:sz w:val="27"/>
          <w:szCs w:val="27"/>
        </w:rPr>
      </w:pPr>
      <w:r>
        <w:rPr>
          <w:color w:val="000000"/>
          <w:sz w:val="27"/>
          <w:szCs w:val="27"/>
        </w:rPr>
        <w:t>-перегон по улицам населенных пунктов, имеющим твердое покрытие, машин на гусеничном ходу</w:t>
      </w:r>
    </w:p>
    <w:p w:rsidR="00AE158C" w:rsidRDefault="00AE158C" w:rsidP="00AE158C">
      <w:pPr>
        <w:pStyle w:val="a3"/>
        <w:spacing w:after="0" w:afterAutospacing="0"/>
        <w:jc w:val="both"/>
        <w:rPr>
          <w:color w:val="000000"/>
          <w:sz w:val="27"/>
          <w:szCs w:val="27"/>
        </w:rPr>
      </w:pPr>
      <w:r>
        <w:rPr>
          <w:color w:val="000000"/>
          <w:sz w:val="27"/>
          <w:szCs w:val="27"/>
        </w:rPr>
        <w:t>-движение и стоянка большегрузного транспорта на пешеходных дорожках, тротуарах.</w:t>
      </w:r>
    </w:p>
    <w:p w:rsidR="00AE158C" w:rsidRDefault="00AE158C" w:rsidP="00AE158C">
      <w:pPr>
        <w:pStyle w:val="a3"/>
        <w:spacing w:after="0" w:afterAutospacing="0"/>
        <w:jc w:val="both"/>
        <w:rPr>
          <w:color w:val="000000"/>
          <w:sz w:val="27"/>
          <w:szCs w:val="27"/>
        </w:rPr>
      </w:pPr>
      <w:r>
        <w:rPr>
          <w:color w:val="000000"/>
          <w:sz w:val="27"/>
          <w:szCs w:val="27"/>
        </w:rPr>
        <w:t>2.10.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3.1.В период с 15 ноября по 15 апреля:</w:t>
      </w:r>
    </w:p>
    <w:p w:rsidR="00AE158C" w:rsidRDefault="00AE158C" w:rsidP="00AE158C">
      <w:pPr>
        <w:pStyle w:val="a3"/>
        <w:spacing w:after="0" w:afterAutospacing="0"/>
        <w:jc w:val="both"/>
        <w:rPr>
          <w:color w:val="000000"/>
          <w:sz w:val="27"/>
          <w:szCs w:val="27"/>
        </w:rPr>
      </w:pPr>
      <w:r>
        <w:rPr>
          <w:color w:val="000000"/>
          <w:sz w:val="27"/>
          <w:szCs w:val="27"/>
        </w:rP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AE158C" w:rsidRDefault="00AE158C" w:rsidP="00AE158C">
      <w:pPr>
        <w:pStyle w:val="a3"/>
        <w:spacing w:after="0" w:afterAutospacing="0"/>
        <w:jc w:val="both"/>
        <w:rPr>
          <w:color w:val="000000"/>
          <w:sz w:val="27"/>
          <w:szCs w:val="27"/>
        </w:rPr>
      </w:pPr>
      <w:r>
        <w:rPr>
          <w:color w:val="000000"/>
          <w:sz w:val="27"/>
          <w:szCs w:val="27"/>
        </w:rPr>
        <w:t>3.1.2. Уборка снега начинается юридическими и физическими лицами на закрепленных территориях незамедлительно с началом снегопада;</w:t>
      </w:r>
    </w:p>
    <w:p w:rsidR="00AE158C" w:rsidRDefault="00AE158C" w:rsidP="00AE158C">
      <w:pPr>
        <w:pStyle w:val="a3"/>
        <w:spacing w:after="0" w:afterAutospacing="0"/>
        <w:jc w:val="both"/>
        <w:rPr>
          <w:color w:val="000000"/>
          <w:sz w:val="27"/>
          <w:szCs w:val="27"/>
        </w:rPr>
      </w:pPr>
      <w:r>
        <w:rPr>
          <w:color w:val="000000"/>
          <w:sz w:val="27"/>
          <w:szCs w:val="27"/>
        </w:rPr>
        <w:t>3.1.3. Запрещается загромождение территорий автобусных остановок, проездов, проходов, укладка снега и льда на газоны;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3.2.В период с 15 апреля до 15 ноября:</w:t>
      </w:r>
    </w:p>
    <w:p w:rsidR="00AE158C" w:rsidRDefault="00AE158C" w:rsidP="00AE158C">
      <w:pPr>
        <w:pStyle w:val="a3"/>
        <w:spacing w:after="0" w:afterAutospacing="0"/>
        <w:jc w:val="both"/>
        <w:rPr>
          <w:color w:val="000000"/>
          <w:sz w:val="27"/>
          <w:szCs w:val="27"/>
        </w:rPr>
      </w:pPr>
      <w:r>
        <w:rPr>
          <w:color w:val="000000"/>
          <w:sz w:val="27"/>
          <w:szCs w:val="27"/>
        </w:rPr>
        <w:t>3.2.1. Производится уборка закрепленных территорий в зависимости от погодных условий;</w:t>
      </w:r>
    </w:p>
    <w:p w:rsidR="00AE158C" w:rsidRDefault="00AE158C" w:rsidP="00AE158C">
      <w:pPr>
        <w:pStyle w:val="a3"/>
        <w:spacing w:after="0" w:afterAutospacing="0"/>
        <w:jc w:val="both"/>
        <w:rPr>
          <w:color w:val="000000"/>
          <w:sz w:val="27"/>
          <w:szCs w:val="27"/>
        </w:rPr>
      </w:pPr>
      <w:r>
        <w:rPr>
          <w:color w:val="000000"/>
          <w:sz w:val="27"/>
          <w:szCs w:val="27"/>
        </w:rP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AE158C" w:rsidRDefault="00AE158C" w:rsidP="00AE158C">
      <w:pPr>
        <w:pStyle w:val="a3"/>
        <w:spacing w:after="0" w:afterAutospacing="0"/>
        <w:jc w:val="both"/>
        <w:rPr>
          <w:color w:val="000000"/>
          <w:sz w:val="27"/>
          <w:szCs w:val="27"/>
        </w:rPr>
      </w:pPr>
      <w:r>
        <w:rPr>
          <w:color w:val="000000"/>
          <w:sz w:val="27"/>
          <w:szCs w:val="27"/>
        </w:rPr>
        <w:t>3.2.3. Запрещается сжигание листвы, полимерной тары, пленки и прочих отходов на убираемых территориях и в населенных пунктах.</w:t>
      </w:r>
    </w:p>
    <w:p w:rsidR="00AE158C" w:rsidRDefault="00AE158C" w:rsidP="00AE158C">
      <w:pPr>
        <w:pStyle w:val="a3"/>
        <w:spacing w:after="0" w:afterAutospacing="0"/>
        <w:jc w:val="both"/>
        <w:rPr>
          <w:color w:val="000000"/>
          <w:sz w:val="27"/>
          <w:szCs w:val="27"/>
        </w:rPr>
      </w:pPr>
      <w:r>
        <w:rPr>
          <w:color w:val="000000"/>
          <w:sz w:val="27"/>
          <w:szCs w:val="27"/>
        </w:rPr>
        <w:t>3.2.4. По постановлениям Администрации сельского поселения Пискалы в данный период производятся общественно-санитарные дни, экологические месячники (декадники) и субботники по очистке территорий;</w:t>
      </w:r>
    </w:p>
    <w:p w:rsidR="00AE158C" w:rsidRDefault="00AE158C" w:rsidP="00AE158C">
      <w:pPr>
        <w:pStyle w:val="a3"/>
        <w:spacing w:after="0" w:afterAutospacing="0"/>
        <w:jc w:val="both"/>
        <w:rPr>
          <w:color w:val="000000"/>
          <w:sz w:val="27"/>
          <w:szCs w:val="27"/>
        </w:rPr>
      </w:pPr>
      <w:r>
        <w:rPr>
          <w:color w:val="000000"/>
          <w:sz w:val="27"/>
          <w:szCs w:val="27"/>
        </w:rPr>
        <w:lastRenderedPageBreak/>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Pr>
          <w:color w:val="000000"/>
          <w:sz w:val="27"/>
          <w:szCs w:val="27"/>
        </w:rPr>
        <w:t>циклохена</w:t>
      </w:r>
      <w:proofErr w:type="spellEnd"/>
      <w:r>
        <w:rPr>
          <w:color w:val="000000"/>
          <w:sz w:val="27"/>
          <w:szCs w:val="27"/>
        </w:rPr>
        <w:t xml:space="preserve"> и пр.). Высота травяного покрова на закрепленных территориях не должна превышать 18 см.</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4.1. Все зеленые насаждения, расположенные на территории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w:t>
      </w:r>
    </w:p>
    <w:p w:rsidR="00AE158C" w:rsidRDefault="00AE158C" w:rsidP="00AE158C">
      <w:pPr>
        <w:pStyle w:val="a3"/>
        <w:spacing w:after="0" w:afterAutospacing="0"/>
        <w:jc w:val="both"/>
        <w:rPr>
          <w:color w:val="000000"/>
          <w:sz w:val="27"/>
          <w:szCs w:val="27"/>
        </w:rPr>
      </w:pPr>
      <w:r>
        <w:rPr>
          <w:color w:val="000000"/>
          <w:sz w:val="27"/>
          <w:szCs w:val="27"/>
        </w:rPr>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AE158C" w:rsidRDefault="00AE158C" w:rsidP="00AE158C">
      <w:pPr>
        <w:pStyle w:val="a3"/>
        <w:spacing w:after="0" w:afterAutospacing="0"/>
        <w:jc w:val="both"/>
        <w:rPr>
          <w:color w:val="000000"/>
          <w:sz w:val="27"/>
          <w:szCs w:val="27"/>
        </w:rPr>
      </w:pPr>
      <w:r>
        <w:rPr>
          <w:color w:val="000000"/>
          <w:sz w:val="27"/>
          <w:szCs w:val="27"/>
        </w:rP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AE158C" w:rsidRDefault="00AE158C" w:rsidP="00AE158C">
      <w:pPr>
        <w:pStyle w:val="a3"/>
        <w:spacing w:after="0" w:afterAutospacing="0"/>
        <w:jc w:val="both"/>
        <w:rPr>
          <w:color w:val="000000"/>
          <w:sz w:val="27"/>
          <w:szCs w:val="27"/>
        </w:rPr>
      </w:pPr>
      <w:r>
        <w:rPr>
          <w:color w:val="000000"/>
          <w:sz w:val="27"/>
          <w:szCs w:val="27"/>
        </w:rPr>
        <w:t>4.3. На улицах, скверах, парках, в населенных пунктах и лесополосах категорически запрещается самовольная вырубка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4.4.Снос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AE158C" w:rsidRDefault="00AE158C" w:rsidP="00AE158C">
      <w:pPr>
        <w:pStyle w:val="a3"/>
        <w:spacing w:after="0" w:afterAutospacing="0"/>
        <w:jc w:val="both"/>
        <w:rPr>
          <w:color w:val="000000"/>
          <w:sz w:val="27"/>
          <w:szCs w:val="27"/>
        </w:rPr>
      </w:pPr>
      <w:r>
        <w:rPr>
          <w:color w:val="000000"/>
          <w:sz w:val="27"/>
          <w:szCs w:val="27"/>
        </w:rP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4) в иных случаях, предусмотренных федеральным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 xml:space="preserve">4.5. Разрешение на снос зеленых насаждений выдается Администрацией сельского поселения Пискалы. В случае сноса лесозащитных зеленых насаждений, </w:t>
      </w:r>
      <w:r>
        <w:rPr>
          <w:color w:val="000000"/>
          <w:sz w:val="27"/>
          <w:szCs w:val="27"/>
        </w:rPr>
        <w:lastRenderedPageBreak/>
        <w:t>произрастающих на землях сельскохозяй</w:t>
      </w:r>
      <w:r>
        <w:rPr>
          <w:color w:val="000000"/>
          <w:sz w:val="27"/>
          <w:szCs w:val="27"/>
        </w:rPr>
        <w:softHyphen/>
        <w:t>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4.6. В секторе индивидуальной и многоэтажной жилой застройки посадка зеленых насаждений от межи или жилого дома разрешается:</w:t>
      </w:r>
    </w:p>
    <w:p w:rsidR="00AE158C" w:rsidRDefault="00AE158C" w:rsidP="00AE158C">
      <w:pPr>
        <w:pStyle w:val="a3"/>
        <w:spacing w:after="0" w:afterAutospacing="0"/>
        <w:jc w:val="both"/>
        <w:rPr>
          <w:color w:val="000000"/>
          <w:sz w:val="27"/>
          <w:szCs w:val="27"/>
        </w:rPr>
      </w:pPr>
      <w:r>
        <w:rPr>
          <w:color w:val="000000"/>
          <w:sz w:val="27"/>
          <w:szCs w:val="27"/>
        </w:rPr>
        <w:t>для среднерослых деревьев – не ближе 2 метров;</w:t>
      </w:r>
    </w:p>
    <w:p w:rsidR="00AE158C" w:rsidRDefault="00AE158C" w:rsidP="00AE158C">
      <w:pPr>
        <w:pStyle w:val="a3"/>
        <w:spacing w:after="0" w:afterAutospacing="0"/>
        <w:jc w:val="both"/>
        <w:rPr>
          <w:color w:val="000000"/>
          <w:sz w:val="27"/>
          <w:szCs w:val="27"/>
        </w:rPr>
      </w:pPr>
      <w:r>
        <w:rPr>
          <w:color w:val="000000"/>
          <w:sz w:val="27"/>
          <w:szCs w:val="27"/>
        </w:rPr>
        <w:t>для высокорослых деревьев – не ближе 4 метров;</w:t>
      </w:r>
    </w:p>
    <w:p w:rsidR="00AE158C" w:rsidRDefault="00AE158C" w:rsidP="00AE158C">
      <w:pPr>
        <w:pStyle w:val="a3"/>
        <w:spacing w:after="0" w:afterAutospacing="0"/>
        <w:jc w:val="both"/>
        <w:rPr>
          <w:color w:val="000000"/>
          <w:sz w:val="27"/>
          <w:szCs w:val="27"/>
        </w:rPr>
      </w:pPr>
      <w:r>
        <w:rPr>
          <w:color w:val="000000"/>
          <w:sz w:val="27"/>
          <w:szCs w:val="27"/>
        </w:rPr>
        <w:t>для кустарников – не ближе 1 метра.</w:t>
      </w:r>
    </w:p>
    <w:p w:rsidR="00AE158C" w:rsidRDefault="00AE158C" w:rsidP="00AE158C">
      <w:pPr>
        <w:pStyle w:val="a3"/>
        <w:spacing w:after="0" w:afterAutospacing="0"/>
        <w:jc w:val="both"/>
        <w:rPr>
          <w:color w:val="000000"/>
          <w:sz w:val="27"/>
          <w:szCs w:val="27"/>
        </w:rPr>
      </w:pPr>
      <w:proofErr w:type="gramStart"/>
      <w:r>
        <w:rPr>
          <w:color w:val="000000"/>
          <w:sz w:val="27"/>
          <w:szCs w:val="27"/>
        </w:rPr>
        <w:t>4.7.В садах, скверах, парках, лесополосах категорически запрещается: производить проезд и парковку автотранспортных средств; устраивать свалки мусора и промышленных отходов; разводить костры, использовать открытые источники огня; 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roofErr w:type="gramEnd"/>
    </w:p>
    <w:p w:rsidR="00AE158C" w:rsidRDefault="00AE158C" w:rsidP="00AE158C">
      <w:pPr>
        <w:pStyle w:val="a3"/>
        <w:spacing w:after="0" w:afterAutospacing="0"/>
        <w:jc w:val="both"/>
        <w:rPr>
          <w:color w:val="000000"/>
          <w:sz w:val="27"/>
          <w:szCs w:val="27"/>
        </w:rPr>
      </w:pPr>
      <w:r>
        <w:rPr>
          <w:color w:val="000000"/>
          <w:sz w:val="27"/>
          <w:szCs w:val="27"/>
        </w:rPr>
        <w:t>4.8. Ответственность за сохранность зеленых насаждений и уход за ними возлагается:</w:t>
      </w:r>
    </w:p>
    <w:p w:rsidR="00AE158C" w:rsidRDefault="00AE158C" w:rsidP="00AE158C">
      <w:pPr>
        <w:pStyle w:val="a3"/>
        <w:spacing w:after="0" w:afterAutospacing="0"/>
        <w:jc w:val="both"/>
        <w:rPr>
          <w:color w:val="000000"/>
          <w:sz w:val="27"/>
          <w:szCs w:val="27"/>
        </w:rPr>
      </w:pPr>
      <w:r>
        <w:rPr>
          <w:color w:val="000000"/>
          <w:sz w:val="27"/>
          <w:szCs w:val="27"/>
        </w:rPr>
        <w:t>4.8.1.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AE158C" w:rsidRDefault="00AE158C" w:rsidP="00AE158C">
      <w:pPr>
        <w:pStyle w:val="a3"/>
        <w:spacing w:after="0" w:afterAutospacing="0"/>
        <w:jc w:val="both"/>
        <w:rPr>
          <w:color w:val="000000"/>
          <w:sz w:val="27"/>
          <w:szCs w:val="27"/>
        </w:rPr>
      </w:pPr>
      <w:r>
        <w:rPr>
          <w:color w:val="000000"/>
          <w:sz w:val="27"/>
          <w:szCs w:val="27"/>
        </w:rPr>
        <w:t>4.8.2. У домов по фасаду вдоль проезжей части улиц и во дворах на владельцев (пользователей) домовладений, зданий и строений.</w:t>
      </w:r>
    </w:p>
    <w:p w:rsidR="00AE158C" w:rsidRDefault="00AE158C" w:rsidP="00AE158C">
      <w:pPr>
        <w:pStyle w:val="a3"/>
        <w:spacing w:after="0" w:afterAutospacing="0"/>
        <w:jc w:val="both"/>
        <w:rPr>
          <w:color w:val="000000"/>
          <w:sz w:val="27"/>
          <w:szCs w:val="27"/>
        </w:rPr>
      </w:pPr>
      <w:r>
        <w:rPr>
          <w:color w:val="000000"/>
          <w:sz w:val="27"/>
          <w:szCs w:val="27"/>
        </w:rPr>
        <w:t>4.8.3. На территориях предприятий, учреждений, школ, больниц и т.д. и прилегающих к ним территориях – на администрации предприятий и организаций.</w:t>
      </w:r>
    </w:p>
    <w:p w:rsidR="00AE158C" w:rsidRDefault="00AE158C" w:rsidP="00AE158C">
      <w:pPr>
        <w:pStyle w:val="a3"/>
        <w:spacing w:after="0" w:afterAutospacing="0"/>
        <w:jc w:val="both"/>
        <w:rPr>
          <w:color w:val="000000"/>
          <w:sz w:val="27"/>
          <w:szCs w:val="27"/>
        </w:rPr>
      </w:pPr>
      <w:r>
        <w:rPr>
          <w:color w:val="000000"/>
          <w:sz w:val="27"/>
          <w:szCs w:val="27"/>
        </w:rPr>
        <w:t>4.9.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AE158C" w:rsidRDefault="00AE158C" w:rsidP="00AE158C">
      <w:pPr>
        <w:pStyle w:val="a3"/>
        <w:spacing w:after="0" w:afterAutospacing="0"/>
        <w:jc w:val="both"/>
        <w:rPr>
          <w:color w:val="000000"/>
          <w:sz w:val="27"/>
          <w:szCs w:val="27"/>
        </w:rPr>
      </w:pPr>
      <w:r>
        <w:rPr>
          <w:color w:val="000000"/>
          <w:sz w:val="27"/>
          <w:szCs w:val="27"/>
        </w:rPr>
        <w:t xml:space="preserve">4.10.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rPr>
          <w:color w:val="000000"/>
          <w:sz w:val="27"/>
          <w:szCs w:val="27"/>
        </w:rPr>
        <w:t>токонесущих</w:t>
      </w:r>
      <w:proofErr w:type="spellEnd"/>
      <w:r>
        <w:rPr>
          <w:color w:val="000000"/>
          <w:sz w:val="27"/>
          <w:szCs w:val="27"/>
        </w:rPr>
        <w:t xml:space="preserve"> проводов, фасадов жилых и производственных зданий, а с других территорий – в течение 6 часов с момента обнаружения.</w:t>
      </w:r>
    </w:p>
    <w:p w:rsidR="00AE158C" w:rsidRDefault="00AE158C" w:rsidP="00AE158C">
      <w:pPr>
        <w:pStyle w:val="a3"/>
        <w:spacing w:after="0" w:afterAutospacing="0"/>
        <w:jc w:val="both"/>
        <w:rPr>
          <w:color w:val="000000"/>
          <w:sz w:val="27"/>
          <w:szCs w:val="27"/>
        </w:rPr>
      </w:pPr>
      <w:r>
        <w:rPr>
          <w:color w:val="000000"/>
          <w:sz w:val="27"/>
          <w:szCs w:val="27"/>
        </w:rPr>
        <w:t xml:space="preserve">4.11. При производстве рубочных или </w:t>
      </w:r>
      <w:proofErr w:type="spellStart"/>
      <w:r>
        <w:rPr>
          <w:color w:val="000000"/>
          <w:sz w:val="27"/>
          <w:szCs w:val="27"/>
        </w:rPr>
        <w:t>уходных</w:t>
      </w:r>
      <w:proofErr w:type="spellEnd"/>
      <w:r>
        <w:rPr>
          <w:color w:val="000000"/>
          <w:sz w:val="27"/>
          <w:szCs w:val="27"/>
        </w:rPr>
        <w:t xml:space="preserve"> работ производитель работ обязан очистить территорию от остатков обрезков стволов и веток в течение суток.</w:t>
      </w:r>
    </w:p>
    <w:p w:rsidR="00AE158C" w:rsidRDefault="00AE158C" w:rsidP="00AE158C">
      <w:pPr>
        <w:pStyle w:val="a3"/>
        <w:spacing w:after="0" w:afterAutospacing="0"/>
        <w:jc w:val="both"/>
        <w:rPr>
          <w:color w:val="000000"/>
          <w:sz w:val="27"/>
          <w:szCs w:val="27"/>
        </w:rPr>
      </w:pPr>
      <w:r>
        <w:rPr>
          <w:color w:val="000000"/>
          <w:sz w:val="27"/>
          <w:szCs w:val="27"/>
        </w:rPr>
        <w:t xml:space="preserve">4.12. Уход за газонами включает в себя следующие основные мероприятия: очистка от снега и льда, удобрение и подкормка, полив, кошение, обрезка бровок, борьба с </w:t>
      </w:r>
      <w:r>
        <w:rPr>
          <w:color w:val="000000"/>
          <w:sz w:val="27"/>
          <w:szCs w:val="27"/>
        </w:rPr>
        <w:lastRenderedPageBreak/>
        <w:t>сорной растительностью и вредителями. Стрижка газонов производится на высоту до 3-5 см периодически при достижении травяным покровом высоты 10-15 см. Скошенная трава должна быть убрана в течение 3-х суток.</w:t>
      </w:r>
    </w:p>
    <w:p w:rsidR="00AE158C" w:rsidRDefault="00AE158C" w:rsidP="00AE158C">
      <w:pPr>
        <w:pStyle w:val="a3"/>
        <w:spacing w:after="0" w:afterAutospacing="0"/>
        <w:jc w:val="both"/>
        <w:rPr>
          <w:color w:val="000000"/>
          <w:sz w:val="27"/>
          <w:szCs w:val="27"/>
        </w:rPr>
      </w:pPr>
      <w:r>
        <w:rPr>
          <w:color w:val="000000"/>
          <w:sz w:val="27"/>
          <w:szCs w:val="27"/>
        </w:rPr>
        <w:t>4.13.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AE158C" w:rsidRDefault="00AE158C" w:rsidP="00AE158C">
      <w:pPr>
        <w:pStyle w:val="a3"/>
        <w:spacing w:after="0" w:afterAutospacing="0"/>
        <w:jc w:val="both"/>
        <w:rPr>
          <w:color w:val="000000"/>
          <w:sz w:val="27"/>
          <w:szCs w:val="27"/>
        </w:rPr>
      </w:pPr>
      <w:r>
        <w:rPr>
          <w:color w:val="000000"/>
          <w:sz w:val="27"/>
          <w:szCs w:val="27"/>
        </w:rPr>
        <w:t xml:space="preserve">5.2. Размещение рекламно-информационных элементов на территории сельского поселения Пискалы осуществляется только на основании разрешения, выдаваемого администрацией муниципального района </w:t>
      </w:r>
      <w:proofErr w:type="gramStart"/>
      <w:r>
        <w:rPr>
          <w:color w:val="000000"/>
          <w:sz w:val="27"/>
          <w:szCs w:val="27"/>
        </w:rPr>
        <w:t>Ставропольский</w:t>
      </w:r>
      <w:proofErr w:type="gramEnd"/>
      <w:r>
        <w:rPr>
          <w:color w:val="000000"/>
          <w:sz w:val="27"/>
          <w:szCs w:val="27"/>
        </w:rPr>
        <w:t xml:space="preserve"> Самарской области.</w:t>
      </w:r>
    </w:p>
    <w:p w:rsidR="00AE158C" w:rsidRDefault="00AE158C" w:rsidP="00AE158C">
      <w:pPr>
        <w:pStyle w:val="a3"/>
        <w:spacing w:after="0" w:afterAutospacing="0"/>
        <w:jc w:val="both"/>
        <w:rPr>
          <w:color w:val="000000"/>
          <w:sz w:val="27"/>
          <w:szCs w:val="27"/>
        </w:rPr>
      </w:pPr>
      <w:r>
        <w:rPr>
          <w:color w:val="000000"/>
          <w:sz w:val="27"/>
          <w:szCs w:val="27"/>
        </w:rP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AE158C" w:rsidRDefault="00AE158C" w:rsidP="00AE158C">
      <w:pPr>
        <w:pStyle w:val="a3"/>
        <w:spacing w:after="0" w:afterAutospacing="0"/>
        <w:jc w:val="both"/>
        <w:rPr>
          <w:color w:val="000000"/>
          <w:sz w:val="27"/>
          <w:szCs w:val="27"/>
        </w:rPr>
      </w:pPr>
      <w:r>
        <w:rPr>
          <w:color w:val="000000"/>
          <w:sz w:val="27"/>
          <w:szCs w:val="27"/>
        </w:rP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AE158C" w:rsidRDefault="00AE158C" w:rsidP="00AE158C">
      <w:pPr>
        <w:pStyle w:val="a3"/>
        <w:spacing w:after="0" w:afterAutospacing="0"/>
        <w:jc w:val="both"/>
        <w:rPr>
          <w:color w:val="000000"/>
          <w:sz w:val="27"/>
          <w:szCs w:val="27"/>
        </w:rPr>
      </w:pPr>
      <w:r>
        <w:rPr>
          <w:color w:val="000000"/>
          <w:sz w:val="27"/>
          <w:szCs w:val="27"/>
        </w:rP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AE158C" w:rsidRDefault="00AE158C" w:rsidP="00AE158C">
      <w:pPr>
        <w:pStyle w:val="a3"/>
        <w:spacing w:after="0" w:afterAutospacing="0"/>
        <w:jc w:val="both"/>
        <w:rPr>
          <w:color w:val="000000"/>
          <w:sz w:val="27"/>
          <w:szCs w:val="27"/>
        </w:rPr>
      </w:pPr>
      <w:r>
        <w:rPr>
          <w:color w:val="000000"/>
          <w:sz w:val="27"/>
          <w:szCs w:val="27"/>
        </w:rP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AE158C" w:rsidRDefault="00AE158C" w:rsidP="00AE158C">
      <w:pPr>
        <w:pStyle w:val="a3"/>
        <w:spacing w:after="0" w:afterAutospacing="0"/>
        <w:jc w:val="both"/>
        <w:rPr>
          <w:color w:val="000000"/>
          <w:sz w:val="27"/>
          <w:szCs w:val="27"/>
        </w:rPr>
      </w:pPr>
      <w:r>
        <w:rPr>
          <w:color w:val="000000"/>
          <w:sz w:val="27"/>
          <w:szCs w:val="27"/>
        </w:rP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proofErr w:type="gramStart"/>
      <w:r>
        <w:rPr>
          <w:color w:val="000000"/>
          <w:sz w:val="27"/>
          <w:szCs w:val="27"/>
        </w:rPr>
        <w:t xml:space="preserve">6.1.Установка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w:t>
      </w:r>
      <w:r>
        <w:rPr>
          <w:color w:val="000000"/>
          <w:sz w:val="27"/>
          <w:szCs w:val="27"/>
        </w:rPr>
        <w:lastRenderedPageBreak/>
        <w:t>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сельского поселения Пискалы</w:t>
      </w:r>
      <w:proofErr w:type="gramEnd"/>
      <w:r>
        <w:rPr>
          <w:color w:val="000000"/>
          <w:sz w:val="27"/>
          <w:szCs w:val="27"/>
        </w:rPr>
        <w:t xml:space="preserve">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6.2. Выдача разрешений на установку точек выносной и мелкорозничной торговли производится администрацией сельского поселения Пискалы 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 xml:space="preserve">6.3. Организация нестационарной торговой сети, в </w:t>
      </w:r>
      <w:proofErr w:type="spellStart"/>
      <w:r>
        <w:rPr>
          <w:color w:val="000000"/>
          <w:sz w:val="27"/>
          <w:szCs w:val="27"/>
        </w:rPr>
        <w:t>т.ч</w:t>
      </w:r>
      <w:proofErr w:type="spellEnd"/>
      <w:r>
        <w:rPr>
          <w:color w:val="000000"/>
          <w:sz w:val="27"/>
          <w:szCs w:val="27"/>
        </w:rPr>
        <w:t>.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AE158C" w:rsidRDefault="00AE158C" w:rsidP="00AE158C">
      <w:pPr>
        <w:pStyle w:val="a3"/>
        <w:spacing w:after="0" w:afterAutospacing="0"/>
        <w:jc w:val="both"/>
        <w:rPr>
          <w:color w:val="000000"/>
          <w:sz w:val="27"/>
          <w:szCs w:val="27"/>
        </w:rPr>
      </w:pPr>
      <w:r>
        <w:rPr>
          <w:color w:val="000000"/>
          <w:sz w:val="27"/>
          <w:szCs w:val="27"/>
        </w:rPr>
        <w:t>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AE158C" w:rsidRDefault="00AE158C" w:rsidP="00AE158C">
      <w:pPr>
        <w:pStyle w:val="a3"/>
        <w:spacing w:after="0" w:afterAutospacing="0"/>
        <w:jc w:val="both"/>
        <w:rPr>
          <w:color w:val="000000"/>
          <w:sz w:val="27"/>
          <w:szCs w:val="27"/>
        </w:rPr>
      </w:pPr>
      <w:r>
        <w:rPr>
          <w:color w:val="000000"/>
          <w:sz w:val="27"/>
          <w:szCs w:val="27"/>
        </w:rPr>
        <w:t>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AE158C" w:rsidRDefault="00AE158C" w:rsidP="00AE158C">
      <w:pPr>
        <w:pStyle w:val="a3"/>
        <w:spacing w:after="0" w:afterAutospacing="0"/>
        <w:jc w:val="both"/>
        <w:rPr>
          <w:color w:val="000000"/>
          <w:sz w:val="27"/>
          <w:szCs w:val="27"/>
        </w:rPr>
      </w:pPr>
      <w:r>
        <w:rPr>
          <w:color w:val="000000"/>
          <w:sz w:val="27"/>
          <w:szCs w:val="27"/>
        </w:rP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6.7.Физическим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AE158C" w:rsidRDefault="00AE158C" w:rsidP="00AE158C">
      <w:pPr>
        <w:pStyle w:val="a3"/>
        <w:spacing w:after="0" w:afterAutospacing="0"/>
        <w:jc w:val="both"/>
        <w:rPr>
          <w:color w:val="000000"/>
          <w:sz w:val="27"/>
          <w:szCs w:val="27"/>
        </w:rPr>
      </w:pPr>
      <w:r>
        <w:rPr>
          <w:color w:val="000000"/>
          <w:sz w:val="27"/>
          <w:szCs w:val="27"/>
        </w:rPr>
        <w:t>6.7.2.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7.1.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0B5AD2" w:rsidRPr="000B5AD2" w:rsidRDefault="000B5AD2" w:rsidP="000B5AD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7.1.1</w:t>
      </w:r>
      <w:r w:rsidRPr="001425EE">
        <w:rPr>
          <w:rFonts w:ascii="Times New Roman" w:hAnsi="Times New Roman"/>
          <w:sz w:val="28"/>
          <w:szCs w:val="28"/>
        </w:rPr>
        <w:t xml:space="preserve"> «</w:t>
      </w:r>
      <w:r>
        <w:rPr>
          <w:rFonts w:ascii="Times New Roman" w:hAnsi="Times New Roman"/>
          <w:sz w:val="28"/>
          <w:szCs w:val="28"/>
        </w:rPr>
        <w:t>С</w:t>
      </w:r>
      <w:r w:rsidRPr="001425EE">
        <w:rPr>
          <w:rFonts w:ascii="Times New Roman" w:hAnsi="Times New Roman"/>
          <w:sz w:val="28"/>
          <w:szCs w:val="28"/>
        </w:rPr>
        <w:t>огласовани</w:t>
      </w:r>
      <w:r>
        <w:rPr>
          <w:rFonts w:ascii="Times New Roman" w:hAnsi="Times New Roman"/>
          <w:sz w:val="28"/>
          <w:szCs w:val="28"/>
        </w:rPr>
        <w:t>е</w:t>
      </w:r>
      <w:r w:rsidRPr="001425EE">
        <w:rPr>
          <w:rFonts w:ascii="Times New Roman" w:hAnsi="Times New Roman"/>
          <w:sz w:val="28"/>
          <w:szCs w:val="28"/>
        </w:rPr>
        <w:t xml:space="preserve"> архитектурно-градостроительного облика объекта</w:t>
      </w:r>
      <w:r>
        <w:rPr>
          <w:rFonts w:ascii="Times New Roman" w:hAnsi="Times New Roman"/>
          <w:sz w:val="28"/>
          <w:szCs w:val="28"/>
        </w:rPr>
        <w:t xml:space="preserve">» </w:t>
      </w:r>
      <w:bookmarkStart w:id="0" w:name="_GoBack"/>
      <w:bookmarkEnd w:id="0"/>
    </w:p>
    <w:p w:rsidR="00AE158C" w:rsidRDefault="00AE158C" w:rsidP="00AE158C">
      <w:pPr>
        <w:pStyle w:val="a3"/>
        <w:spacing w:after="0" w:afterAutospacing="0"/>
        <w:jc w:val="both"/>
        <w:rPr>
          <w:color w:val="000000"/>
          <w:sz w:val="27"/>
          <w:szCs w:val="27"/>
        </w:rPr>
      </w:pPr>
      <w:r>
        <w:rPr>
          <w:color w:val="000000"/>
          <w:sz w:val="27"/>
          <w:szCs w:val="27"/>
        </w:rPr>
        <w:t>7.2.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AE158C" w:rsidRDefault="00AE158C" w:rsidP="00AE158C">
      <w:pPr>
        <w:pStyle w:val="a3"/>
        <w:spacing w:after="0" w:afterAutospacing="0"/>
        <w:jc w:val="both"/>
        <w:rPr>
          <w:color w:val="000000"/>
          <w:sz w:val="27"/>
          <w:szCs w:val="27"/>
        </w:rPr>
      </w:pPr>
      <w:r>
        <w:rPr>
          <w:color w:val="000000"/>
          <w:sz w:val="27"/>
          <w:szCs w:val="27"/>
        </w:rPr>
        <w:t>7.3. Все вновь возводимые усадебные, одн</w:t>
      </w:r>
      <w:proofErr w:type="gramStart"/>
      <w:r>
        <w:rPr>
          <w:color w:val="000000"/>
          <w:sz w:val="27"/>
          <w:szCs w:val="27"/>
        </w:rPr>
        <w:t>о-</w:t>
      </w:r>
      <w:proofErr w:type="gramEnd"/>
      <w:r>
        <w:rPr>
          <w:color w:val="000000"/>
          <w:sz w:val="27"/>
          <w:szCs w:val="27"/>
        </w:rPr>
        <w:t xml:space="preserve"> двухквартирные жилые дома должны быть расположены от:</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улиц не менее чем на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проездов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смежного участка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t>7.4. Расстояние от вновь возводимых хозяйственных построек до:</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красных линий улиц и проездов должно быть не менее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соседнего участка – не менее 4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жилых строений – не менее 15 метров.</w:t>
      </w:r>
    </w:p>
    <w:p w:rsidR="00AE158C" w:rsidRDefault="00AE158C" w:rsidP="00AE158C">
      <w:pPr>
        <w:pStyle w:val="a3"/>
        <w:spacing w:after="0" w:afterAutospacing="0"/>
        <w:jc w:val="both"/>
        <w:rPr>
          <w:color w:val="000000"/>
          <w:sz w:val="27"/>
          <w:szCs w:val="27"/>
        </w:rPr>
      </w:pPr>
      <w:r>
        <w:rPr>
          <w:color w:val="000000"/>
          <w:sz w:val="27"/>
          <w:szCs w:val="27"/>
        </w:rPr>
        <w:t>7.5.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7.6.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AE158C" w:rsidRDefault="00AE158C" w:rsidP="00AE158C">
      <w:pPr>
        <w:pStyle w:val="a3"/>
        <w:spacing w:after="0" w:afterAutospacing="0"/>
        <w:jc w:val="both"/>
        <w:rPr>
          <w:color w:val="000000"/>
          <w:sz w:val="27"/>
          <w:szCs w:val="27"/>
        </w:rPr>
      </w:pPr>
      <w:r>
        <w:rPr>
          <w:color w:val="000000"/>
          <w:sz w:val="27"/>
          <w:szCs w:val="27"/>
        </w:rPr>
        <w:t>7.7. После окончания работ на фасадах зданий обязательна очистка, мойка прилегающих строений и территорий (пешеходных дорожек, улиц, газонов и т.д.).</w:t>
      </w:r>
    </w:p>
    <w:p w:rsidR="00AE158C" w:rsidRDefault="00AE158C" w:rsidP="00AE158C">
      <w:pPr>
        <w:pStyle w:val="a3"/>
        <w:spacing w:after="0" w:afterAutospacing="0"/>
        <w:jc w:val="both"/>
        <w:rPr>
          <w:color w:val="000000"/>
          <w:sz w:val="27"/>
          <w:szCs w:val="27"/>
        </w:rPr>
      </w:pPr>
      <w:r>
        <w:rPr>
          <w:color w:val="000000"/>
          <w:sz w:val="27"/>
          <w:szCs w:val="27"/>
        </w:rPr>
        <w:t>7.8. Строительный мусор, образуемый при ремонте зданий, должен собираться и ежедневно вывозится в места санкционированного складирования.</w:t>
      </w:r>
    </w:p>
    <w:p w:rsidR="00AE158C" w:rsidRDefault="00AE158C" w:rsidP="00AE158C">
      <w:pPr>
        <w:pStyle w:val="a3"/>
        <w:spacing w:after="0" w:afterAutospacing="0"/>
        <w:jc w:val="both"/>
        <w:rPr>
          <w:color w:val="000000"/>
          <w:sz w:val="27"/>
          <w:szCs w:val="27"/>
        </w:rPr>
      </w:pPr>
      <w:r>
        <w:rPr>
          <w:color w:val="000000"/>
          <w:sz w:val="27"/>
          <w:szCs w:val="27"/>
        </w:rPr>
        <w:t>7.9.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AE158C" w:rsidRDefault="00AE158C" w:rsidP="00AE158C">
      <w:pPr>
        <w:pStyle w:val="a3"/>
        <w:spacing w:after="0" w:afterAutospacing="0"/>
        <w:jc w:val="both"/>
        <w:rPr>
          <w:color w:val="000000"/>
          <w:sz w:val="27"/>
          <w:szCs w:val="27"/>
        </w:rPr>
      </w:pPr>
      <w:r>
        <w:rPr>
          <w:color w:val="000000"/>
          <w:sz w:val="27"/>
          <w:szCs w:val="27"/>
        </w:rPr>
        <w:lastRenderedPageBreak/>
        <w:t>7.10. У входа в подъезд устанавливаются указатели номеров квартир, сгруппированные поэтажно, на каждой двери квартиры должен быть номер.</w:t>
      </w:r>
    </w:p>
    <w:p w:rsidR="00AE158C" w:rsidRDefault="00AE158C" w:rsidP="00AE158C">
      <w:pPr>
        <w:pStyle w:val="a3"/>
        <w:spacing w:after="0" w:afterAutospacing="0"/>
        <w:jc w:val="both"/>
        <w:rPr>
          <w:color w:val="000000"/>
          <w:sz w:val="27"/>
          <w:szCs w:val="27"/>
        </w:rPr>
      </w:pPr>
      <w:r>
        <w:rPr>
          <w:color w:val="000000"/>
          <w:sz w:val="27"/>
          <w:szCs w:val="27"/>
        </w:rPr>
        <w:t>7.11. За установку и содержание на фасадах зданий вывесок, реклам, аншлагов, номерных знаков несут ответственность владельцы зданий.</w:t>
      </w:r>
    </w:p>
    <w:p w:rsidR="00AE158C" w:rsidRDefault="00AE158C" w:rsidP="00AE158C">
      <w:pPr>
        <w:pStyle w:val="a3"/>
        <w:spacing w:after="0" w:afterAutospacing="0"/>
        <w:jc w:val="both"/>
        <w:rPr>
          <w:color w:val="000000"/>
          <w:sz w:val="27"/>
          <w:szCs w:val="27"/>
        </w:rPr>
      </w:pPr>
      <w:r>
        <w:rPr>
          <w:color w:val="000000"/>
          <w:sz w:val="27"/>
          <w:szCs w:val="27"/>
        </w:rPr>
        <w:t>7.12. С наступлением темного времени суток должны освещаться дворы, арки, указатели квартир у входа в подъезд и каждая площадка лестничной клетки. Лестницы, не имеющие естественного освещения, должны освещаться в течение круглых суток.</w:t>
      </w:r>
    </w:p>
    <w:p w:rsidR="00AE158C" w:rsidRDefault="00AE158C" w:rsidP="00AE158C">
      <w:pPr>
        <w:pStyle w:val="a3"/>
        <w:spacing w:after="0" w:afterAutospacing="0"/>
        <w:jc w:val="both"/>
        <w:rPr>
          <w:color w:val="000000"/>
          <w:sz w:val="27"/>
          <w:szCs w:val="27"/>
        </w:rPr>
      </w:pPr>
      <w:r>
        <w:rPr>
          <w:color w:val="000000"/>
          <w:sz w:val="27"/>
          <w:szCs w:val="27"/>
        </w:rPr>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8.2. На производство работ выдаются:</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при плановом строительстве (ремонте);</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на аварийный ремонт.</w:t>
      </w:r>
    </w:p>
    <w:p w:rsidR="00AE158C" w:rsidRDefault="00AE158C" w:rsidP="00AE158C">
      <w:pPr>
        <w:pStyle w:val="a3"/>
        <w:spacing w:after="0" w:afterAutospacing="0"/>
        <w:jc w:val="both"/>
        <w:rPr>
          <w:color w:val="000000"/>
          <w:sz w:val="27"/>
          <w:szCs w:val="27"/>
        </w:rPr>
      </w:pPr>
      <w:r>
        <w:rPr>
          <w:color w:val="000000"/>
          <w:sz w:val="27"/>
          <w:szCs w:val="27"/>
        </w:rPr>
        <w:t>8.2.1. Разрешение выдается администрацией сельского поселения, в течение трех суток со дня подачи заявления и необходимых документов.</w:t>
      </w:r>
    </w:p>
    <w:p w:rsidR="00AE158C" w:rsidRDefault="00AE158C" w:rsidP="00AE158C">
      <w:pPr>
        <w:pStyle w:val="a3"/>
        <w:spacing w:after="0" w:afterAutospacing="0"/>
        <w:jc w:val="both"/>
        <w:rPr>
          <w:color w:val="000000"/>
          <w:sz w:val="27"/>
          <w:szCs w:val="27"/>
        </w:rPr>
      </w:pPr>
      <w:r>
        <w:rPr>
          <w:color w:val="000000"/>
          <w:sz w:val="27"/>
          <w:szCs w:val="27"/>
        </w:rP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AE158C" w:rsidRDefault="00AE158C" w:rsidP="00AE158C">
      <w:pPr>
        <w:pStyle w:val="a3"/>
        <w:spacing w:after="0" w:afterAutospacing="0"/>
        <w:jc w:val="both"/>
        <w:rPr>
          <w:color w:val="000000"/>
          <w:sz w:val="27"/>
          <w:szCs w:val="27"/>
        </w:rPr>
      </w:pPr>
      <w:r>
        <w:rPr>
          <w:color w:val="000000"/>
          <w:sz w:val="27"/>
          <w:szCs w:val="27"/>
        </w:rP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AE158C" w:rsidRDefault="00AE158C" w:rsidP="00AE158C">
      <w:pPr>
        <w:pStyle w:val="a3"/>
        <w:spacing w:after="0" w:afterAutospacing="0"/>
        <w:jc w:val="both"/>
        <w:rPr>
          <w:color w:val="000000"/>
          <w:sz w:val="27"/>
          <w:szCs w:val="27"/>
        </w:rPr>
      </w:pPr>
      <w:r>
        <w:rPr>
          <w:color w:val="000000"/>
          <w:sz w:val="27"/>
          <w:szCs w:val="27"/>
        </w:rPr>
        <w:t>8.2.4.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 xml:space="preserve">8.2.5. </w:t>
      </w:r>
      <w:proofErr w:type="gramStart"/>
      <w:r>
        <w:rPr>
          <w:color w:val="000000"/>
          <w:sz w:val="27"/>
          <w:szCs w:val="27"/>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Ставропольского района, ГИБДД, администрации сельского поселения и т.д.. Разрешение в таких случаях оформляется одновременно, либо в первый же рабочий день, если работы производятся в выходные и праздничные дни.</w:t>
      </w:r>
      <w:proofErr w:type="gramEnd"/>
    </w:p>
    <w:p w:rsidR="00AE158C" w:rsidRDefault="00AE158C" w:rsidP="00AE158C">
      <w:pPr>
        <w:pStyle w:val="a3"/>
        <w:spacing w:after="0" w:afterAutospacing="0"/>
        <w:jc w:val="both"/>
        <w:rPr>
          <w:color w:val="000000"/>
          <w:sz w:val="27"/>
          <w:szCs w:val="27"/>
        </w:rPr>
      </w:pPr>
      <w:r>
        <w:rPr>
          <w:color w:val="000000"/>
          <w:sz w:val="27"/>
          <w:szCs w:val="27"/>
        </w:rPr>
        <w:t xml:space="preserve">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w:t>
      </w:r>
      <w:r>
        <w:rPr>
          <w:color w:val="000000"/>
          <w:sz w:val="27"/>
          <w:szCs w:val="27"/>
        </w:rPr>
        <w:lastRenderedPageBreak/>
        <w:t>зеленых насаждений, элементов благоустройства и т.п. и в случае выявления брака в течение года после выполнения работ обязаны устранить его.</w:t>
      </w:r>
    </w:p>
    <w:p w:rsidR="00AE158C" w:rsidRDefault="00AE158C" w:rsidP="00AE158C">
      <w:pPr>
        <w:pStyle w:val="a3"/>
        <w:spacing w:after="0" w:afterAutospacing="0"/>
        <w:jc w:val="both"/>
        <w:rPr>
          <w:color w:val="000000"/>
          <w:sz w:val="27"/>
          <w:szCs w:val="27"/>
        </w:rPr>
      </w:pPr>
      <w:r>
        <w:rPr>
          <w:color w:val="000000"/>
          <w:sz w:val="27"/>
          <w:szCs w:val="27"/>
        </w:rP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AE158C" w:rsidRDefault="00AE158C" w:rsidP="00AE158C">
      <w:pPr>
        <w:pStyle w:val="a3"/>
        <w:spacing w:after="0" w:afterAutospacing="0"/>
        <w:jc w:val="both"/>
        <w:rPr>
          <w:color w:val="000000"/>
          <w:sz w:val="27"/>
          <w:szCs w:val="27"/>
        </w:rPr>
      </w:pPr>
      <w:r>
        <w:rPr>
          <w:color w:val="000000"/>
          <w:sz w:val="27"/>
          <w:szCs w:val="27"/>
        </w:rPr>
        <w:t>8.3. Производство работ.</w:t>
      </w:r>
    </w:p>
    <w:p w:rsidR="00AE158C" w:rsidRDefault="00AE158C" w:rsidP="00AE158C">
      <w:pPr>
        <w:pStyle w:val="a3"/>
        <w:spacing w:after="0" w:afterAutospacing="0"/>
        <w:jc w:val="both"/>
        <w:rPr>
          <w:color w:val="000000"/>
          <w:sz w:val="27"/>
          <w:szCs w:val="27"/>
        </w:rPr>
      </w:pPr>
      <w:r>
        <w:rPr>
          <w:color w:val="000000"/>
          <w:sz w:val="27"/>
          <w:szCs w:val="27"/>
        </w:rPr>
        <w:t>8.3.1. Строительство (ремонт) подземных коммуникаций должно вестись в технологической последовательности согласно плану производства работ.</w:t>
      </w:r>
    </w:p>
    <w:p w:rsidR="00AE158C" w:rsidRDefault="00AE158C" w:rsidP="00AE158C">
      <w:pPr>
        <w:pStyle w:val="a3"/>
        <w:spacing w:after="0" w:afterAutospacing="0"/>
        <w:jc w:val="both"/>
        <w:rPr>
          <w:color w:val="000000"/>
          <w:sz w:val="27"/>
          <w:szCs w:val="27"/>
        </w:rPr>
      </w:pPr>
      <w:r>
        <w:rPr>
          <w:color w:val="000000"/>
          <w:sz w:val="27"/>
          <w:szCs w:val="27"/>
        </w:rPr>
        <w:t>8.3.2. Строительная организация обязана до начала работ:</w:t>
      </w:r>
    </w:p>
    <w:p w:rsidR="00AE158C" w:rsidRDefault="00AE158C" w:rsidP="00AE158C">
      <w:pPr>
        <w:pStyle w:val="a3"/>
        <w:spacing w:after="0" w:afterAutospacing="0"/>
        <w:jc w:val="both"/>
        <w:rPr>
          <w:color w:val="000000"/>
          <w:sz w:val="27"/>
          <w:szCs w:val="27"/>
        </w:rPr>
      </w:pPr>
      <w:r>
        <w:rPr>
          <w:color w:val="000000"/>
          <w:sz w:val="27"/>
          <w:szCs w:val="27"/>
        </w:rPr>
        <w:t>Оградить место производства работ барьерами стандартного типа, либо лентой, окрашенными в бело-красные цвета;</w:t>
      </w:r>
    </w:p>
    <w:p w:rsidR="00AE158C" w:rsidRDefault="00AE158C" w:rsidP="00AE158C">
      <w:pPr>
        <w:pStyle w:val="a3"/>
        <w:spacing w:after="0" w:afterAutospacing="0"/>
        <w:jc w:val="both"/>
        <w:rPr>
          <w:color w:val="000000"/>
          <w:sz w:val="27"/>
          <w:szCs w:val="27"/>
        </w:rPr>
      </w:pPr>
      <w:r>
        <w:rPr>
          <w:color w:val="000000"/>
          <w:sz w:val="27"/>
          <w:szCs w:val="27"/>
        </w:rPr>
        <w:t>В темное время суток обеспечить ограждение сигнальными лампами красного цвета;</w:t>
      </w:r>
    </w:p>
    <w:p w:rsidR="00AE158C" w:rsidRDefault="00AE158C" w:rsidP="00AE158C">
      <w:pPr>
        <w:pStyle w:val="a3"/>
        <w:spacing w:after="0" w:afterAutospacing="0"/>
        <w:jc w:val="both"/>
        <w:rPr>
          <w:color w:val="000000"/>
          <w:sz w:val="27"/>
          <w:szCs w:val="27"/>
        </w:rPr>
      </w:pPr>
      <w:r>
        <w:rPr>
          <w:color w:val="000000"/>
          <w:sz w:val="27"/>
          <w:szCs w:val="27"/>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AE158C" w:rsidRDefault="00AE158C" w:rsidP="00AE158C">
      <w:pPr>
        <w:pStyle w:val="a3"/>
        <w:spacing w:after="0" w:afterAutospacing="0"/>
        <w:jc w:val="both"/>
        <w:rPr>
          <w:color w:val="000000"/>
          <w:sz w:val="27"/>
          <w:szCs w:val="27"/>
        </w:rPr>
      </w:pPr>
      <w:r>
        <w:rPr>
          <w:color w:val="000000"/>
          <w:sz w:val="27"/>
          <w:szCs w:val="27"/>
        </w:rPr>
        <w:t>Установить пешеходные мостики для обеспечения нормального движения пешеходов;</w:t>
      </w:r>
    </w:p>
    <w:p w:rsidR="00AE158C" w:rsidRDefault="00AE158C" w:rsidP="00AE158C">
      <w:pPr>
        <w:pStyle w:val="a3"/>
        <w:spacing w:after="0" w:afterAutospacing="0"/>
        <w:jc w:val="both"/>
        <w:rPr>
          <w:color w:val="000000"/>
          <w:sz w:val="27"/>
          <w:szCs w:val="27"/>
        </w:rPr>
      </w:pPr>
      <w:r>
        <w:rPr>
          <w:color w:val="000000"/>
          <w:sz w:val="27"/>
          <w:szCs w:val="27"/>
        </w:rPr>
        <w:t>Выставить информационный щи</w:t>
      </w:r>
      <w:proofErr w:type="gramStart"/>
      <w:r>
        <w:rPr>
          <w:color w:val="000000"/>
          <w:sz w:val="27"/>
          <w:szCs w:val="27"/>
        </w:rPr>
        <w:t>т(</w:t>
      </w:r>
      <w:proofErr w:type="gramEnd"/>
      <w:r>
        <w:rPr>
          <w:color w:val="000000"/>
          <w:sz w:val="27"/>
          <w:szCs w:val="27"/>
        </w:rP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8.3.4. При производстве работ плодородный слой почвы должен быть снят и использован при восстановлении разрытия.</w:t>
      </w:r>
    </w:p>
    <w:p w:rsidR="00AE158C" w:rsidRDefault="00AE158C" w:rsidP="00AE158C">
      <w:pPr>
        <w:pStyle w:val="a3"/>
        <w:spacing w:after="0" w:afterAutospacing="0"/>
        <w:jc w:val="both"/>
        <w:rPr>
          <w:color w:val="000000"/>
          <w:sz w:val="27"/>
          <w:szCs w:val="27"/>
        </w:rPr>
      </w:pPr>
      <w:r>
        <w:rPr>
          <w:color w:val="000000"/>
          <w:sz w:val="27"/>
          <w:szCs w:val="27"/>
        </w:rPr>
        <w:t>8.3.5.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AE158C" w:rsidRDefault="00AE158C" w:rsidP="00AE158C">
      <w:pPr>
        <w:pStyle w:val="a3"/>
        <w:spacing w:after="0" w:afterAutospacing="0"/>
        <w:jc w:val="both"/>
        <w:rPr>
          <w:color w:val="000000"/>
          <w:sz w:val="27"/>
          <w:szCs w:val="27"/>
        </w:rPr>
      </w:pPr>
      <w:r>
        <w:rPr>
          <w:color w:val="000000"/>
          <w:sz w:val="27"/>
          <w:szCs w:val="27"/>
        </w:rPr>
        <w:t xml:space="preserve">8.3.6. В случае повреждения существующих подземных коммуникаций по факту повреждения составляется акт с участием заинтересованных организаций и </w:t>
      </w:r>
      <w:r>
        <w:rPr>
          <w:color w:val="000000"/>
          <w:sz w:val="27"/>
          <w:szCs w:val="27"/>
        </w:rPr>
        <w:lastRenderedPageBreak/>
        <w:t>Администрации сельского поселения Пискалы. Поврежденные коммуникации восстанавливаются силами и за счет виновника повреждения.</w:t>
      </w:r>
    </w:p>
    <w:p w:rsidR="00AE158C" w:rsidRDefault="00AE158C" w:rsidP="00AE158C">
      <w:pPr>
        <w:pStyle w:val="a3"/>
        <w:spacing w:after="0" w:afterAutospacing="0"/>
        <w:jc w:val="both"/>
        <w:rPr>
          <w:color w:val="000000"/>
          <w:sz w:val="27"/>
          <w:szCs w:val="27"/>
        </w:rPr>
      </w:pPr>
      <w:r>
        <w:rPr>
          <w:color w:val="000000"/>
          <w:sz w:val="27"/>
          <w:szCs w:val="27"/>
        </w:rPr>
        <w:t>8.3.7.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AE158C" w:rsidRDefault="00AE158C" w:rsidP="00AE158C">
      <w:pPr>
        <w:pStyle w:val="a3"/>
        <w:spacing w:after="0" w:afterAutospacing="0"/>
        <w:jc w:val="both"/>
        <w:rPr>
          <w:color w:val="000000"/>
          <w:sz w:val="27"/>
          <w:szCs w:val="27"/>
        </w:rPr>
      </w:pPr>
      <w:r>
        <w:rPr>
          <w:color w:val="000000"/>
          <w:sz w:val="27"/>
          <w:szCs w:val="27"/>
        </w:rPr>
        <w:t>8.3.8.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9.1. При любых видах уборки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 xml:space="preserve">9.1.1. Вывозить и выгружать бытовой, строительный мусор и грунт, промышленные отходы и </w:t>
      </w:r>
      <w:proofErr w:type="spellStart"/>
      <w:r>
        <w:rPr>
          <w:color w:val="000000"/>
          <w:sz w:val="27"/>
          <w:szCs w:val="27"/>
        </w:rPr>
        <w:t>хозфекальные</w:t>
      </w:r>
      <w:proofErr w:type="spellEnd"/>
      <w:r>
        <w:rPr>
          <w:color w:val="000000"/>
          <w:sz w:val="27"/>
          <w:szCs w:val="27"/>
        </w:rP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AE158C" w:rsidRDefault="00AE158C" w:rsidP="00AE158C">
      <w:pPr>
        <w:pStyle w:val="a3"/>
        <w:spacing w:after="0" w:afterAutospacing="0"/>
        <w:jc w:val="both"/>
        <w:rPr>
          <w:color w:val="000000"/>
          <w:sz w:val="27"/>
          <w:szCs w:val="27"/>
        </w:rPr>
      </w:pPr>
      <w:r>
        <w:rPr>
          <w:color w:val="000000"/>
          <w:sz w:val="27"/>
          <w:szCs w:val="27"/>
        </w:rP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AE158C" w:rsidRDefault="00AE158C" w:rsidP="00AE158C">
      <w:pPr>
        <w:pStyle w:val="a3"/>
        <w:spacing w:after="0" w:afterAutospacing="0"/>
        <w:jc w:val="both"/>
        <w:rPr>
          <w:color w:val="000000"/>
          <w:sz w:val="27"/>
          <w:szCs w:val="27"/>
        </w:rPr>
      </w:pPr>
      <w:r>
        <w:rPr>
          <w:color w:val="000000"/>
          <w:sz w:val="27"/>
          <w:szCs w:val="27"/>
        </w:rPr>
        <w:t>9.1.3. Сорить на улицах, площадях и в других общественных местах, выставлять тару с мусором и пищевыми отходами на улицы.</w:t>
      </w:r>
    </w:p>
    <w:p w:rsidR="00AE158C" w:rsidRDefault="00AE158C" w:rsidP="00AE158C">
      <w:pPr>
        <w:pStyle w:val="a3"/>
        <w:spacing w:after="0" w:afterAutospacing="0"/>
        <w:jc w:val="both"/>
        <w:rPr>
          <w:color w:val="000000"/>
          <w:sz w:val="27"/>
          <w:szCs w:val="27"/>
        </w:rPr>
      </w:pPr>
      <w:r>
        <w:rPr>
          <w:color w:val="000000"/>
          <w:sz w:val="27"/>
          <w:szCs w:val="27"/>
        </w:rP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AE158C" w:rsidRDefault="00AE158C" w:rsidP="00AE158C">
      <w:pPr>
        <w:pStyle w:val="a3"/>
        <w:spacing w:after="0" w:afterAutospacing="0"/>
        <w:jc w:val="both"/>
        <w:rPr>
          <w:color w:val="000000"/>
          <w:sz w:val="27"/>
          <w:szCs w:val="27"/>
        </w:rPr>
      </w:pPr>
      <w:r>
        <w:rPr>
          <w:color w:val="000000"/>
          <w:sz w:val="27"/>
          <w:szCs w:val="27"/>
        </w:rPr>
        <w:t>9.2.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AE158C" w:rsidRDefault="00AE158C" w:rsidP="00AE158C">
      <w:pPr>
        <w:pStyle w:val="a3"/>
        <w:spacing w:after="0" w:afterAutospacing="0"/>
        <w:jc w:val="both"/>
        <w:rPr>
          <w:color w:val="000000"/>
          <w:sz w:val="27"/>
          <w:szCs w:val="27"/>
        </w:rPr>
      </w:pPr>
      <w:r>
        <w:rPr>
          <w:color w:val="000000"/>
          <w:sz w:val="27"/>
          <w:szCs w:val="27"/>
        </w:rPr>
        <w:t>9.2.2. Устраивать и использовать сливные ямы с нарушением установленных норм.</w:t>
      </w:r>
    </w:p>
    <w:p w:rsidR="00AE158C" w:rsidRDefault="00AE158C" w:rsidP="00AE158C">
      <w:pPr>
        <w:pStyle w:val="a3"/>
        <w:spacing w:after="0" w:afterAutospacing="0"/>
        <w:jc w:val="both"/>
        <w:rPr>
          <w:color w:val="000000"/>
          <w:sz w:val="27"/>
          <w:szCs w:val="27"/>
        </w:rPr>
      </w:pPr>
      <w:r>
        <w:rPr>
          <w:color w:val="000000"/>
          <w:sz w:val="27"/>
          <w:szCs w:val="27"/>
        </w:rPr>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9.2.4. Производить переустройство наружных фасадов зданий, выходящих на улицу без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lastRenderedPageBreak/>
        <w:t>9.2.5. Производить посадку на газонах улиц овощей всех видов.</w:t>
      </w:r>
    </w:p>
    <w:p w:rsidR="00AE158C" w:rsidRDefault="00AE158C" w:rsidP="00AE158C">
      <w:pPr>
        <w:pStyle w:val="a3"/>
        <w:spacing w:after="0" w:afterAutospacing="0"/>
        <w:jc w:val="both"/>
        <w:rPr>
          <w:color w:val="000000"/>
          <w:sz w:val="27"/>
          <w:szCs w:val="27"/>
        </w:rPr>
      </w:pPr>
      <w:r>
        <w:rPr>
          <w:color w:val="000000"/>
          <w:sz w:val="27"/>
          <w:szCs w:val="27"/>
        </w:rPr>
        <w:t>9.2.6. Складировать около торговых точек тару, запасы товаров, производить организацию торговли без специального оборудования.</w:t>
      </w:r>
    </w:p>
    <w:p w:rsidR="00AE158C" w:rsidRDefault="00AE158C" w:rsidP="00AE158C">
      <w:pPr>
        <w:pStyle w:val="a3"/>
        <w:spacing w:after="0" w:afterAutospacing="0"/>
        <w:jc w:val="both"/>
        <w:rPr>
          <w:color w:val="000000"/>
          <w:sz w:val="27"/>
          <w:szCs w:val="27"/>
        </w:rPr>
      </w:pPr>
      <w:r>
        <w:rPr>
          <w:color w:val="000000"/>
          <w:sz w:val="27"/>
          <w:szCs w:val="27"/>
        </w:rPr>
        <w:t>9.2.7. Ограждать строительные площадки с уменьшением пешеходных дорожек (тротуаров).</w:t>
      </w:r>
    </w:p>
    <w:p w:rsidR="00AE158C" w:rsidRDefault="00AE158C" w:rsidP="00AE158C">
      <w:pPr>
        <w:pStyle w:val="a3"/>
        <w:spacing w:after="0" w:afterAutospacing="0"/>
        <w:jc w:val="both"/>
        <w:rPr>
          <w:color w:val="000000"/>
          <w:sz w:val="27"/>
          <w:szCs w:val="27"/>
        </w:rPr>
      </w:pPr>
      <w:r>
        <w:rPr>
          <w:color w:val="000000"/>
          <w:sz w:val="27"/>
          <w:szCs w:val="27"/>
        </w:rPr>
        <w:t>9.2.8.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сельского поселения на срок более 1 месяца.</w:t>
      </w:r>
    </w:p>
    <w:p w:rsidR="00AE158C" w:rsidRDefault="00AE158C" w:rsidP="00AE158C">
      <w:pPr>
        <w:pStyle w:val="a3"/>
        <w:spacing w:after="0" w:afterAutospacing="0"/>
        <w:jc w:val="both"/>
        <w:rPr>
          <w:color w:val="000000"/>
          <w:sz w:val="27"/>
          <w:szCs w:val="27"/>
        </w:rPr>
      </w:pPr>
      <w:r>
        <w:rPr>
          <w:color w:val="000000"/>
          <w:sz w:val="27"/>
          <w:szCs w:val="27"/>
        </w:rPr>
        <w:t>9.2.9. Повреждать или вырубать зеленые насаждения, в том числе деревья хвойных пород.</w:t>
      </w:r>
    </w:p>
    <w:p w:rsidR="00AE158C" w:rsidRDefault="00AE158C" w:rsidP="00AE158C">
      <w:pPr>
        <w:pStyle w:val="a3"/>
        <w:spacing w:after="0" w:afterAutospacing="0"/>
        <w:jc w:val="both"/>
        <w:rPr>
          <w:color w:val="000000"/>
          <w:sz w:val="27"/>
          <w:szCs w:val="27"/>
        </w:rPr>
      </w:pPr>
      <w:r>
        <w:rPr>
          <w:color w:val="000000"/>
          <w:sz w:val="27"/>
          <w:szCs w:val="27"/>
        </w:rPr>
        <w:t>9.2.10.</w:t>
      </w:r>
      <w:proofErr w:type="gramStart"/>
      <w:r>
        <w:rPr>
          <w:color w:val="000000"/>
          <w:sz w:val="27"/>
          <w:szCs w:val="27"/>
        </w:rPr>
        <w:t>Захламлять</w:t>
      </w:r>
      <w:proofErr w:type="gramEnd"/>
      <w:r>
        <w:rPr>
          <w:color w:val="000000"/>
          <w:sz w:val="27"/>
          <w:szCs w:val="27"/>
        </w:rPr>
        <w:t xml:space="preserve"> придомовые, дворовые территории общего пользования металлическим ломом, строительным, бытовым мусором и другими материалами.</w:t>
      </w:r>
    </w:p>
    <w:p w:rsidR="00AE158C" w:rsidRDefault="00AE158C" w:rsidP="00AE158C">
      <w:pPr>
        <w:pStyle w:val="a3"/>
        <w:spacing w:after="0" w:afterAutospacing="0"/>
        <w:jc w:val="both"/>
        <w:rPr>
          <w:color w:val="000000"/>
          <w:sz w:val="27"/>
          <w:szCs w:val="27"/>
        </w:rPr>
      </w:pPr>
      <w:r>
        <w:rPr>
          <w:color w:val="000000"/>
          <w:sz w:val="27"/>
          <w:szCs w:val="27"/>
        </w:rP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AE158C" w:rsidRDefault="00AE158C" w:rsidP="00AE158C">
      <w:pPr>
        <w:pStyle w:val="a3"/>
        <w:spacing w:after="0" w:afterAutospacing="0"/>
        <w:jc w:val="both"/>
        <w:rPr>
          <w:color w:val="000000"/>
          <w:sz w:val="27"/>
          <w:szCs w:val="27"/>
        </w:rPr>
      </w:pPr>
      <w:r>
        <w:rPr>
          <w:color w:val="000000"/>
          <w:sz w:val="27"/>
          <w:szCs w:val="27"/>
        </w:rPr>
        <w:t>9.2.12. Использовать питьевую воду не по назначению (полив, технические нужды) без приборов учета.</w:t>
      </w:r>
    </w:p>
    <w:p w:rsidR="00AE158C" w:rsidRDefault="00AE158C" w:rsidP="00AE158C">
      <w:pPr>
        <w:pStyle w:val="a3"/>
        <w:spacing w:after="0" w:afterAutospacing="0"/>
        <w:jc w:val="both"/>
        <w:rPr>
          <w:color w:val="000000"/>
          <w:sz w:val="27"/>
          <w:szCs w:val="27"/>
        </w:rPr>
      </w:pPr>
      <w:r>
        <w:rPr>
          <w:color w:val="000000"/>
          <w:sz w:val="27"/>
          <w:szCs w:val="27"/>
        </w:rPr>
        <w:t>9.2.13. Выливать помои на территории двора и на улицы, в водостоки ливневой канализации и прочие, не предназначенные для этих целей места.</w:t>
      </w:r>
    </w:p>
    <w:p w:rsidR="00AE158C" w:rsidRDefault="00AE158C" w:rsidP="00AE158C">
      <w:pPr>
        <w:pStyle w:val="a3"/>
        <w:spacing w:after="0" w:afterAutospacing="0"/>
        <w:jc w:val="both"/>
        <w:rPr>
          <w:color w:val="000000"/>
          <w:sz w:val="27"/>
          <w:szCs w:val="27"/>
        </w:rPr>
      </w:pPr>
      <w:r>
        <w:rPr>
          <w:color w:val="000000"/>
          <w:sz w:val="27"/>
          <w:szCs w:val="27"/>
        </w:rPr>
        <w:t>9.3. С целью обеспечения надлежащего санитарного состояния в населенных пунктах ЗАПРЕЩАЕТСЯ:</w:t>
      </w:r>
    </w:p>
    <w:p w:rsidR="00AE158C" w:rsidRDefault="00AE158C" w:rsidP="00AE158C">
      <w:pPr>
        <w:pStyle w:val="a3"/>
        <w:spacing w:after="0" w:afterAutospacing="0"/>
        <w:jc w:val="both"/>
        <w:rPr>
          <w:color w:val="000000"/>
          <w:sz w:val="27"/>
          <w:szCs w:val="27"/>
        </w:rPr>
      </w:pPr>
      <w:r>
        <w:rPr>
          <w:color w:val="000000"/>
          <w:sz w:val="27"/>
          <w:szCs w:val="27"/>
        </w:rP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AE158C" w:rsidRDefault="00AE158C" w:rsidP="00AE158C">
      <w:pPr>
        <w:pStyle w:val="a3"/>
        <w:spacing w:after="0" w:afterAutospacing="0"/>
        <w:jc w:val="both"/>
        <w:rPr>
          <w:color w:val="000000"/>
          <w:sz w:val="27"/>
          <w:szCs w:val="27"/>
        </w:rPr>
      </w:pPr>
      <w:r>
        <w:rPr>
          <w:color w:val="000000"/>
          <w:sz w:val="27"/>
          <w:szCs w:val="27"/>
        </w:rPr>
        <w:t>9.3.2.Мыть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AE158C" w:rsidRDefault="00AE158C" w:rsidP="00AE158C">
      <w:pPr>
        <w:pStyle w:val="a3"/>
        <w:spacing w:after="0" w:afterAutospacing="0"/>
        <w:jc w:val="both"/>
        <w:rPr>
          <w:color w:val="000000"/>
          <w:sz w:val="27"/>
          <w:szCs w:val="27"/>
        </w:rPr>
      </w:pPr>
      <w:r>
        <w:rPr>
          <w:color w:val="000000"/>
          <w:sz w:val="27"/>
          <w:szCs w:val="27"/>
        </w:rPr>
        <w:t>9.3.3. Выгуливать собак без намордников в местах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AE158C" w:rsidRDefault="00AE158C" w:rsidP="00AE158C">
      <w:pPr>
        <w:pStyle w:val="a3"/>
        <w:spacing w:after="0" w:afterAutospacing="0"/>
        <w:jc w:val="both"/>
        <w:rPr>
          <w:color w:val="000000"/>
          <w:sz w:val="27"/>
          <w:szCs w:val="27"/>
        </w:rPr>
      </w:pPr>
      <w:r>
        <w:rPr>
          <w:color w:val="000000"/>
          <w:sz w:val="27"/>
          <w:szCs w:val="27"/>
        </w:rPr>
        <w:t>9.3.5.Загрязнять места общего пользования отходами жизнедеятельности домашних животных.</w:t>
      </w:r>
    </w:p>
    <w:p w:rsidR="00AE158C" w:rsidRDefault="00AE158C" w:rsidP="00AE158C">
      <w:pPr>
        <w:pStyle w:val="a3"/>
        <w:spacing w:after="0" w:afterAutospacing="0"/>
        <w:jc w:val="both"/>
        <w:rPr>
          <w:color w:val="000000"/>
          <w:sz w:val="27"/>
          <w:szCs w:val="27"/>
        </w:rPr>
      </w:pPr>
      <w:r>
        <w:rPr>
          <w:color w:val="000000"/>
          <w:sz w:val="27"/>
          <w:szCs w:val="27"/>
        </w:rPr>
        <w:lastRenderedPageBreak/>
        <w:t>9.3.6.Производить торговлю фруктами, овощами и другими продуктами на улицах, площадях стадионах и других местах, не отведенных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AE158C" w:rsidRDefault="00AE158C" w:rsidP="00AE158C">
      <w:pPr>
        <w:pStyle w:val="a3"/>
        <w:spacing w:after="0" w:afterAutospacing="0"/>
        <w:jc w:val="both"/>
        <w:rPr>
          <w:color w:val="000000"/>
          <w:sz w:val="27"/>
          <w:szCs w:val="27"/>
        </w:rPr>
      </w:pPr>
      <w:r>
        <w:rPr>
          <w:color w:val="000000"/>
          <w:sz w:val="27"/>
          <w:szCs w:val="27"/>
        </w:rPr>
        <w:t>КАТЕГОРИЧЕСКИ ЗАПРЕЩАЕТСЯ:</w:t>
      </w:r>
    </w:p>
    <w:p w:rsidR="00AE158C" w:rsidRDefault="00AE158C" w:rsidP="00AE158C">
      <w:pPr>
        <w:pStyle w:val="a3"/>
        <w:spacing w:after="0" w:afterAutospacing="0"/>
        <w:jc w:val="both"/>
        <w:rPr>
          <w:color w:val="000000"/>
          <w:sz w:val="27"/>
          <w:szCs w:val="27"/>
        </w:rPr>
      </w:pPr>
      <w:r>
        <w:rPr>
          <w:color w:val="000000"/>
          <w:sz w:val="27"/>
          <w:szCs w:val="27"/>
        </w:rPr>
        <w:t>посыпка технической солью или обработка солевым раствором тротуаров и проезжей части улицы при гололеде.</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10.1 Владельцы животных и птицы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AE158C" w:rsidRDefault="00AE158C" w:rsidP="00AE158C">
      <w:pPr>
        <w:pStyle w:val="a3"/>
        <w:spacing w:after="0" w:afterAutospacing="0"/>
        <w:jc w:val="both"/>
        <w:rPr>
          <w:color w:val="000000"/>
          <w:sz w:val="27"/>
          <w:szCs w:val="27"/>
        </w:rPr>
      </w:pPr>
      <w:r>
        <w:rPr>
          <w:color w:val="000000"/>
          <w:sz w:val="27"/>
          <w:szCs w:val="27"/>
        </w:rPr>
        <w:t>10.2</w:t>
      </w:r>
      <w:proofErr w:type="gramStart"/>
      <w:r>
        <w:rPr>
          <w:color w:val="000000"/>
          <w:sz w:val="27"/>
          <w:szCs w:val="27"/>
        </w:rPr>
        <w:t xml:space="preserve"> С</w:t>
      </w:r>
      <w:proofErr w:type="gramEnd"/>
      <w:r>
        <w:rPr>
          <w:color w:val="000000"/>
          <w:sz w:val="27"/>
          <w:szCs w:val="27"/>
        </w:rPr>
        <w:t xml:space="preserve">одержать домашних животных и птицу разрешается в хозяйственных строениях, удовлетворяющих санитарно-эпидемиологическим правилам, в соответствии с Санитарными правилами и нормами </w:t>
      </w:r>
      <w:proofErr w:type="spellStart"/>
      <w:r>
        <w:rPr>
          <w:color w:val="000000"/>
          <w:sz w:val="27"/>
          <w:szCs w:val="27"/>
        </w:rPr>
        <w:t>СанПин</w:t>
      </w:r>
      <w:proofErr w:type="spellEnd"/>
      <w:r>
        <w:rPr>
          <w:color w:val="000000"/>
          <w:sz w:val="27"/>
          <w:szCs w:val="27"/>
        </w:rPr>
        <w:t xml:space="preserve"> 2.2.1/2.1.1.1200-03, в которых обозначены расстояния от помещения для содержания и разведения животных до объектов жилой застройки. Расстояние Поголовье Свиньи Коровы, бычки Овцы, козы Кролики-матки Птица Лошади Нутрии, песцы</w:t>
      </w:r>
    </w:p>
    <w:p w:rsidR="00AE158C" w:rsidRDefault="00AE158C" w:rsidP="00AE158C">
      <w:pPr>
        <w:pStyle w:val="a3"/>
        <w:spacing w:after="0" w:afterAutospacing="0"/>
        <w:jc w:val="both"/>
        <w:rPr>
          <w:color w:val="000000"/>
          <w:sz w:val="27"/>
          <w:szCs w:val="27"/>
        </w:rPr>
      </w:pPr>
      <w:r>
        <w:rPr>
          <w:color w:val="000000"/>
          <w:sz w:val="27"/>
          <w:szCs w:val="27"/>
        </w:rPr>
        <w:t xml:space="preserve">10 м до 5 до 5 до 10 до 10 до 30 </w:t>
      </w:r>
      <w:proofErr w:type="gramStart"/>
      <w:r>
        <w:rPr>
          <w:color w:val="000000"/>
          <w:sz w:val="27"/>
          <w:szCs w:val="27"/>
        </w:rPr>
        <w:t>до</w:t>
      </w:r>
      <w:proofErr w:type="gramEnd"/>
      <w:r>
        <w:rPr>
          <w:color w:val="000000"/>
          <w:sz w:val="27"/>
          <w:szCs w:val="27"/>
        </w:rPr>
        <w:t xml:space="preserve"> 5 до 5</w:t>
      </w:r>
    </w:p>
    <w:p w:rsidR="00AE158C" w:rsidRDefault="00AE158C" w:rsidP="00AE158C">
      <w:pPr>
        <w:pStyle w:val="a3"/>
        <w:spacing w:after="0" w:afterAutospacing="0"/>
        <w:jc w:val="both"/>
        <w:rPr>
          <w:color w:val="000000"/>
          <w:sz w:val="27"/>
          <w:szCs w:val="27"/>
        </w:rPr>
      </w:pPr>
      <w:r>
        <w:rPr>
          <w:color w:val="000000"/>
          <w:sz w:val="27"/>
          <w:szCs w:val="27"/>
        </w:rPr>
        <w:t xml:space="preserve">20 м до 8 до 8 до 15 до 20 до 45 </w:t>
      </w:r>
      <w:proofErr w:type="gramStart"/>
      <w:r>
        <w:rPr>
          <w:color w:val="000000"/>
          <w:sz w:val="27"/>
          <w:szCs w:val="27"/>
        </w:rPr>
        <w:t>до</w:t>
      </w:r>
      <w:proofErr w:type="gramEnd"/>
      <w:r>
        <w:rPr>
          <w:color w:val="000000"/>
          <w:sz w:val="27"/>
          <w:szCs w:val="27"/>
        </w:rPr>
        <w:t xml:space="preserve"> 8 до 8</w:t>
      </w:r>
    </w:p>
    <w:p w:rsidR="00AE158C" w:rsidRDefault="00AE158C" w:rsidP="00AE158C">
      <w:pPr>
        <w:pStyle w:val="a3"/>
        <w:spacing w:after="0" w:afterAutospacing="0"/>
        <w:jc w:val="both"/>
        <w:rPr>
          <w:color w:val="000000"/>
          <w:sz w:val="27"/>
          <w:szCs w:val="27"/>
        </w:rPr>
      </w:pPr>
      <w:r>
        <w:rPr>
          <w:color w:val="000000"/>
          <w:sz w:val="27"/>
          <w:szCs w:val="27"/>
        </w:rPr>
        <w:t xml:space="preserve">30 м до 10 до 10 до 20 до 30 до 60 </w:t>
      </w:r>
      <w:proofErr w:type="gramStart"/>
      <w:r>
        <w:rPr>
          <w:color w:val="000000"/>
          <w:sz w:val="27"/>
          <w:szCs w:val="27"/>
        </w:rPr>
        <w:t>до</w:t>
      </w:r>
      <w:proofErr w:type="gramEnd"/>
      <w:r>
        <w:rPr>
          <w:color w:val="000000"/>
          <w:sz w:val="27"/>
          <w:szCs w:val="27"/>
        </w:rPr>
        <w:t xml:space="preserve"> 10 до 10</w:t>
      </w:r>
    </w:p>
    <w:p w:rsidR="00AE158C" w:rsidRDefault="00AE158C" w:rsidP="00AE158C">
      <w:pPr>
        <w:pStyle w:val="a3"/>
        <w:spacing w:after="0" w:afterAutospacing="0"/>
        <w:jc w:val="both"/>
        <w:rPr>
          <w:color w:val="000000"/>
          <w:sz w:val="27"/>
          <w:szCs w:val="27"/>
        </w:rPr>
      </w:pPr>
      <w:r>
        <w:rPr>
          <w:color w:val="000000"/>
          <w:sz w:val="27"/>
          <w:szCs w:val="27"/>
        </w:rPr>
        <w:t xml:space="preserve">40 м до 15 до 15 до 25 до 40 до 75 </w:t>
      </w:r>
      <w:proofErr w:type="gramStart"/>
      <w:r>
        <w:rPr>
          <w:color w:val="000000"/>
          <w:sz w:val="27"/>
          <w:szCs w:val="27"/>
        </w:rPr>
        <w:t>до</w:t>
      </w:r>
      <w:proofErr w:type="gramEnd"/>
      <w:r>
        <w:rPr>
          <w:color w:val="000000"/>
          <w:sz w:val="27"/>
          <w:szCs w:val="27"/>
        </w:rPr>
        <w:t xml:space="preserve"> 15 до 15</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10.3.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AE158C" w:rsidRDefault="00AE158C" w:rsidP="00AE158C">
      <w:pPr>
        <w:pStyle w:val="a3"/>
        <w:spacing w:after="0" w:afterAutospacing="0"/>
        <w:jc w:val="both"/>
        <w:rPr>
          <w:color w:val="000000"/>
          <w:sz w:val="27"/>
          <w:szCs w:val="27"/>
        </w:rPr>
      </w:pPr>
      <w:r>
        <w:rPr>
          <w:color w:val="000000"/>
          <w:sz w:val="27"/>
          <w:szCs w:val="27"/>
        </w:rPr>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AE158C" w:rsidRDefault="00AE158C" w:rsidP="00AE158C">
      <w:pPr>
        <w:pStyle w:val="a3"/>
        <w:spacing w:after="0" w:afterAutospacing="0"/>
        <w:jc w:val="both"/>
        <w:rPr>
          <w:color w:val="000000"/>
          <w:sz w:val="27"/>
          <w:szCs w:val="27"/>
        </w:rPr>
      </w:pPr>
      <w:r>
        <w:rPr>
          <w:color w:val="000000"/>
          <w:sz w:val="27"/>
          <w:szCs w:val="27"/>
        </w:rPr>
        <w:t xml:space="preserve">10.4.Выпас сельскохозяйственных животных (КРС) на муниципальных пастбищах или на прилегающей к домовладению территории осуществляется при наличии </w:t>
      </w:r>
      <w:r>
        <w:rPr>
          <w:color w:val="000000"/>
          <w:sz w:val="27"/>
          <w:szCs w:val="27"/>
        </w:rPr>
        <w:lastRenderedPageBreak/>
        <w:t xml:space="preserve">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Pr>
          <w:color w:val="000000"/>
          <w:sz w:val="27"/>
          <w:szCs w:val="27"/>
        </w:rPr>
        <w:t>лицом</w:t>
      </w:r>
      <w:proofErr w:type="gramEnd"/>
      <w:r>
        <w:rPr>
          <w:color w:val="000000"/>
          <w:sz w:val="27"/>
          <w:szCs w:val="27"/>
        </w:rPr>
        <w:t xml:space="preserve"> осуществлявшим выпас.</w:t>
      </w:r>
    </w:p>
    <w:p w:rsidR="00AE158C" w:rsidRDefault="00AE158C" w:rsidP="00AE158C">
      <w:pPr>
        <w:pStyle w:val="a3"/>
        <w:spacing w:after="0" w:afterAutospacing="0"/>
        <w:jc w:val="both"/>
        <w:rPr>
          <w:color w:val="000000"/>
          <w:sz w:val="27"/>
          <w:szCs w:val="27"/>
        </w:rPr>
      </w:pPr>
      <w:r>
        <w:rPr>
          <w:color w:val="000000"/>
          <w:sz w:val="27"/>
          <w:szCs w:val="27"/>
        </w:rPr>
        <w:t>10.5.Навоз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AE158C" w:rsidRDefault="00AE158C" w:rsidP="00AE158C">
      <w:pPr>
        <w:pStyle w:val="a3"/>
        <w:spacing w:after="0" w:afterAutospacing="0"/>
        <w:jc w:val="both"/>
        <w:rPr>
          <w:color w:val="000000"/>
          <w:sz w:val="27"/>
          <w:szCs w:val="27"/>
        </w:rPr>
      </w:pPr>
      <w:r>
        <w:rPr>
          <w:color w:val="000000"/>
          <w:sz w:val="27"/>
          <w:szCs w:val="27"/>
        </w:rPr>
        <w:t>10.6.Владельцы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AE158C" w:rsidRDefault="00AE158C" w:rsidP="00AE158C">
      <w:pPr>
        <w:pStyle w:val="a3"/>
        <w:spacing w:after="0" w:afterAutospacing="0"/>
        <w:jc w:val="both"/>
        <w:rPr>
          <w:color w:val="000000"/>
          <w:sz w:val="27"/>
          <w:szCs w:val="27"/>
        </w:rPr>
      </w:pPr>
      <w:r>
        <w:rPr>
          <w:color w:val="000000"/>
          <w:sz w:val="27"/>
          <w:szCs w:val="27"/>
        </w:rPr>
        <w:t>10.7 Безнадзорные животные (в том числе собаки, имеющие ошейник), находящиеся на улицах или в иных общественных местах, подлежат отлову.</w:t>
      </w:r>
    </w:p>
    <w:p w:rsidR="00AE158C" w:rsidRDefault="00AE158C" w:rsidP="00AE158C">
      <w:pPr>
        <w:pStyle w:val="a3"/>
        <w:spacing w:after="0" w:afterAutospacing="0"/>
        <w:jc w:val="both"/>
        <w:rPr>
          <w:color w:val="000000"/>
          <w:sz w:val="27"/>
          <w:szCs w:val="27"/>
        </w:rPr>
      </w:pPr>
      <w:r>
        <w:rPr>
          <w:color w:val="000000"/>
          <w:sz w:val="27"/>
          <w:szCs w:val="27"/>
        </w:rPr>
        <w:t>10.8 .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-безнадзорный выгул птицы за пределами приусадебного участка;</w:t>
      </w:r>
    </w:p>
    <w:p w:rsidR="00AE158C" w:rsidRDefault="00AE158C" w:rsidP="00AE158C">
      <w:pPr>
        <w:pStyle w:val="a3"/>
        <w:spacing w:after="0" w:afterAutospacing="0"/>
        <w:jc w:val="both"/>
        <w:rPr>
          <w:color w:val="000000"/>
          <w:sz w:val="27"/>
          <w:szCs w:val="27"/>
        </w:rPr>
      </w:pPr>
      <w:r>
        <w:rPr>
          <w:color w:val="000000"/>
          <w:sz w:val="27"/>
          <w:szCs w:val="27"/>
        </w:rPr>
        <w:t>-передвижение сельскохозяйственных животных на территории сельского поселения без сопровождающих лиц;</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11.1.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AE158C" w:rsidRDefault="00AE158C" w:rsidP="00AE158C">
      <w:pPr>
        <w:pStyle w:val="a3"/>
        <w:spacing w:after="0" w:afterAutospacing="0"/>
        <w:jc w:val="both"/>
        <w:rPr>
          <w:color w:val="000000"/>
          <w:sz w:val="27"/>
          <w:szCs w:val="27"/>
        </w:rPr>
      </w:pPr>
      <w:r>
        <w:rPr>
          <w:color w:val="000000"/>
          <w:sz w:val="27"/>
          <w:szCs w:val="27"/>
        </w:rPr>
        <w:t>Обязанность по освещению данных объектов следует возлагать на их собственников или уполномоченных собственником лиц.</w:t>
      </w:r>
    </w:p>
    <w:p w:rsidR="00AE158C" w:rsidRDefault="00AE158C" w:rsidP="00AE158C">
      <w:pPr>
        <w:pStyle w:val="a3"/>
        <w:spacing w:after="0" w:afterAutospacing="0"/>
        <w:jc w:val="both"/>
        <w:rPr>
          <w:color w:val="000000"/>
          <w:sz w:val="27"/>
          <w:szCs w:val="27"/>
        </w:rPr>
      </w:pPr>
      <w:r>
        <w:rPr>
          <w:color w:val="000000"/>
          <w:sz w:val="27"/>
          <w:szCs w:val="27"/>
        </w:rPr>
        <w:t xml:space="preserve">11.2. Освещение территории муниципального образования рекомендуется осуществлять </w:t>
      </w:r>
      <w:proofErr w:type="spellStart"/>
      <w:r>
        <w:rPr>
          <w:color w:val="000000"/>
          <w:sz w:val="27"/>
          <w:szCs w:val="27"/>
        </w:rPr>
        <w:t>энергоснабжающими</w:t>
      </w:r>
      <w:proofErr w:type="spellEnd"/>
      <w:r>
        <w:rPr>
          <w:color w:val="000000"/>
          <w:sz w:val="27"/>
          <w:szCs w:val="27"/>
        </w:rPr>
        <w:t xml:space="preserve"> организациями по договорам </w:t>
      </w:r>
      <w:proofErr w:type="gramStart"/>
      <w:r>
        <w:rPr>
          <w:color w:val="000000"/>
          <w:sz w:val="27"/>
          <w:szCs w:val="27"/>
        </w:rPr>
        <w:t>с</w:t>
      </w:r>
      <w:proofErr w:type="gramEnd"/>
      <w:r>
        <w:rPr>
          <w:color w:val="000000"/>
          <w:sz w:val="27"/>
          <w:szCs w:val="27"/>
        </w:rPr>
        <w:t xml:space="preserve"> физическими</w:t>
      </w:r>
    </w:p>
    <w:p w:rsidR="00AE158C" w:rsidRDefault="00AE158C" w:rsidP="00AE158C">
      <w:pPr>
        <w:pStyle w:val="a3"/>
        <w:spacing w:after="0" w:afterAutospacing="0"/>
        <w:jc w:val="both"/>
        <w:rPr>
          <w:color w:val="000000"/>
          <w:sz w:val="27"/>
          <w:szCs w:val="27"/>
        </w:rPr>
      </w:pPr>
      <w:r>
        <w:rPr>
          <w:color w:val="000000"/>
          <w:sz w:val="27"/>
          <w:szCs w:val="27"/>
        </w:rPr>
        <w:t>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11.3.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lastRenderedPageBreak/>
        <w:t>12. Контроль и ответственность за нарушение Правил благоустройства, уборки и санитарного содержания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12.1.</w:t>
      </w:r>
      <w:proofErr w:type="gramStart"/>
      <w:r>
        <w:rPr>
          <w:color w:val="000000"/>
          <w:sz w:val="27"/>
          <w:szCs w:val="27"/>
        </w:rPr>
        <w:t>Контроль за</w:t>
      </w:r>
      <w:proofErr w:type="gramEnd"/>
      <w:r>
        <w:rPr>
          <w:color w:val="000000"/>
          <w:sz w:val="27"/>
          <w:szCs w:val="27"/>
        </w:rPr>
        <w:t xml:space="preserve"> соблюдением настоящих Правил осуществляют:</w:t>
      </w:r>
    </w:p>
    <w:p w:rsidR="00AE158C" w:rsidRDefault="00AE158C" w:rsidP="00AE158C">
      <w:pPr>
        <w:pStyle w:val="a3"/>
        <w:spacing w:after="0" w:afterAutospacing="0"/>
        <w:jc w:val="both"/>
        <w:rPr>
          <w:color w:val="000000"/>
          <w:sz w:val="27"/>
          <w:szCs w:val="27"/>
        </w:rPr>
      </w:pPr>
      <w:r>
        <w:rPr>
          <w:color w:val="000000"/>
          <w:sz w:val="27"/>
          <w:szCs w:val="27"/>
        </w:rPr>
        <w:t xml:space="preserve">органы контроля, осуществляющие деятельность по обеспечению </w:t>
      </w:r>
      <w:proofErr w:type="gramStart"/>
      <w:r>
        <w:rPr>
          <w:color w:val="000000"/>
          <w:sz w:val="27"/>
          <w:szCs w:val="27"/>
        </w:rPr>
        <w:t>реализации полномочий органов местного самоуправления муниципального образования</w:t>
      </w:r>
      <w:proofErr w:type="gramEnd"/>
      <w:r>
        <w:rPr>
          <w:color w:val="000000"/>
          <w:sz w:val="27"/>
          <w:szCs w:val="27"/>
        </w:rPr>
        <w:t>;</w:t>
      </w:r>
    </w:p>
    <w:p w:rsidR="00AE158C" w:rsidRDefault="00AE158C" w:rsidP="00AE158C">
      <w:pPr>
        <w:pStyle w:val="a3"/>
        <w:spacing w:after="0" w:afterAutospacing="0"/>
        <w:jc w:val="both"/>
        <w:rPr>
          <w:color w:val="000000"/>
          <w:sz w:val="27"/>
          <w:szCs w:val="27"/>
        </w:rPr>
      </w:pPr>
      <w:r>
        <w:rPr>
          <w:color w:val="000000"/>
          <w:sz w:val="27"/>
          <w:szCs w:val="27"/>
        </w:rPr>
        <w:t>уполномоченные лица Администрации самарской области, администрации Ставропольского района и администрации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органы внутренних дел;</w:t>
      </w:r>
    </w:p>
    <w:p w:rsidR="00AE158C" w:rsidRDefault="00AE158C" w:rsidP="00AE158C">
      <w:pPr>
        <w:pStyle w:val="a3"/>
        <w:spacing w:after="0" w:afterAutospacing="0"/>
        <w:jc w:val="both"/>
        <w:rPr>
          <w:color w:val="000000"/>
          <w:sz w:val="27"/>
          <w:szCs w:val="27"/>
        </w:rPr>
      </w:pPr>
      <w:r>
        <w:rPr>
          <w:color w:val="000000"/>
          <w:sz w:val="27"/>
          <w:szCs w:val="27"/>
        </w:rPr>
        <w:t>органы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отдел градостроительства администрации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12.2.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Областным законом Самарской области от 23.10.2007 № 115-ГД «Об административных правонарушениях», другими нормативно-правовыми актами.</w:t>
      </w:r>
    </w:p>
    <w:p w:rsidR="00AE158C" w:rsidRDefault="00AE158C" w:rsidP="00AE158C">
      <w:pPr>
        <w:pStyle w:val="a3"/>
        <w:spacing w:after="0" w:afterAutospacing="0"/>
        <w:jc w:val="both"/>
        <w:rPr>
          <w:color w:val="000000"/>
          <w:sz w:val="27"/>
          <w:szCs w:val="27"/>
        </w:rPr>
      </w:pPr>
      <w:r>
        <w:rPr>
          <w:color w:val="000000"/>
          <w:sz w:val="27"/>
          <w:szCs w:val="27"/>
        </w:rPr>
        <w:t>12.3.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AE158C" w:rsidRDefault="00AE158C" w:rsidP="00AE158C">
      <w:pPr>
        <w:pStyle w:val="a3"/>
        <w:spacing w:after="0" w:afterAutospacing="0"/>
        <w:jc w:val="both"/>
        <w:rPr>
          <w:color w:val="000000"/>
          <w:sz w:val="27"/>
          <w:szCs w:val="27"/>
        </w:rPr>
      </w:pPr>
      <w:r>
        <w:rPr>
          <w:color w:val="000000"/>
          <w:sz w:val="27"/>
          <w:szCs w:val="27"/>
        </w:rPr>
        <w:t>12.4. В случае отказа (уклонения) от возмещения ущерба в указанный срок ущерб взыскивается в судебном порядке.</w:t>
      </w:r>
    </w:p>
    <w:p w:rsidR="00AE158C" w:rsidRDefault="00AE158C" w:rsidP="00AE158C">
      <w:pPr>
        <w:pStyle w:val="a3"/>
        <w:spacing w:after="0" w:afterAutospacing="0"/>
        <w:jc w:val="both"/>
        <w:rPr>
          <w:color w:val="000000"/>
          <w:sz w:val="27"/>
          <w:szCs w:val="27"/>
        </w:rPr>
      </w:pPr>
      <w:r>
        <w:rPr>
          <w:color w:val="000000"/>
          <w:sz w:val="27"/>
          <w:szCs w:val="27"/>
        </w:rPr>
        <w:t>12.5.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AE158C" w:rsidRPr="00834671" w:rsidRDefault="00AE158C" w:rsidP="00AE158C">
      <w:pPr>
        <w:pStyle w:val="a3"/>
        <w:spacing w:after="0" w:afterAutospacing="0"/>
        <w:jc w:val="center"/>
        <w:rPr>
          <w:color w:val="000000"/>
          <w:sz w:val="27"/>
          <w:szCs w:val="27"/>
        </w:rPr>
      </w:pPr>
    </w:p>
    <w:p w:rsidR="00AE158C" w:rsidRPr="00834671" w:rsidRDefault="00AE158C" w:rsidP="00AE158C">
      <w:pPr>
        <w:ind w:left="360" w:right="-1"/>
        <w:jc w:val="center"/>
        <w:rPr>
          <w:rFonts w:ascii="Times New Roman" w:hAnsi="Times New Roman" w:cs="Times New Roman"/>
          <w:sz w:val="24"/>
          <w:szCs w:val="24"/>
        </w:rPr>
      </w:pPr>
    </w:p>
    <w:p w:rsidR="00AE158C" w:rsidRDefault="00AE158C" w:rsidP="00AE158C">
      <w:pPr>
        <w:tabs>
          <w:tab w:val="left" w:pos="11340"/>
        </w:tabs>
        <w:rPr>
          <w:rFonts w:ascii="Arial" w:hAnsi="Arial" w:cs="Arial"/>
          <w:bCs/>
        </w:rPr>
      </w:pPr>
    </w:p>
    <w:p w:rsidR="00B47FC1" w:rsidRDefault="00B47FC1"/>
    <w:sectPr w:rsidR="00B47FC1" w:rsidSect="003E09A6">
      <w:pgSz w:w="11906" w:h="16838"/>
      <w:pgMar w:top="851"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2733B"/>
    <w:multiLevelType w:val="multilevel"/>
    <w:tmpl w:val="D1D2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F2657"/>
    <w:multiLevelType w:val="multilevel"/>
    <w:tmpl w:val="94F8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4E7809"/>
    <w:multiLevelType w:val="multilevel"/>
    <w:tmpl w:val="E014100E"/>
    <w:lvl w:ilvl="0">
      <w:start w:val="1"/>
      <w:numFmt w:val="decimal"/>
      <w:lvlText w:val="%1."/>
      <w:lvlJc w:val="left"/>
      <w:pPr>
        <w:ind w:left="1425" w:hanging="88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D"/>
    <w:rsid w:val="000B5AD2"/>
    <w:rsid w:val="006A5F18"/>
    <w:rsid w:val="007309B6"/>
    <w:rsid w:val="008531BD"/>
    <w:rsid w:val="00AE158C"/>
    <w:rsid w:val="00B47FC1"/>
    <w:rsid w:val="00EC5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7105</Words>
  <Characters>40501</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2021-01-21T06:53:00Z</dcterms:created>
  <dcterms:modified xsi:type="dcterms:W3CDTF">2021-01-21T07:39:00Z</dcterms:modified>
</cp:coreProperties>
</file>